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7B845" w14:textId="0FC6EFD8" w:rsidR="009A15C6" w:rsidRPr="00CA0559" w:rsidRDefault="009A15C6" w:rsidP="001F2FA4">
      <w:pPr>
        <w:tabs>
          <w:tab w:val="left" w:pos="6660"/>
        </w:tabs>
        <w:spacing w:after="0" w:line="240" w:lineRule="auto"/>
        <w:ind w:left="-1418"/>
        <w:jc w:val="center"/>
        <w:rPr>
          <w:noProof/>
          <w:szCs w:val="28"/>
          <w:lang w:val="en-US"/>
        </w:rPr>
      </w:pPr>
      <w:bookmarkStart w:id="0" w:name="_Toc27639624"/>
      <w:r w:rsidRPr="00CA0559">
        <w:rPr>
          <w:rFonts w:eastAsia="Arial Unicode MS"/>
          <w:noProof/>
          <w:szCs w:val="20"/>
          <w:lang w:eastAsia="ru-RU"/>
        </w:rPr>
        <w:drawing>
          <wp:inline distT="0" distB="0" distL="0" distR="0" wp14:anchorId="79E02F69" wp14:editId="44447768">
            <wp:extent cx="7570943" cy="219452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6450" cy="2210610"/>
                    </a:xfrm>
                    <a:prstGeom prst="rect">
                      <a:avLst/>
                    </a:prstGeom>
                    <a:noFill/>
                    <a:ln>
                      <a:noFill/>
                    </a:ln>
                  </pic:spPr>
                </pic:pic>
              </a:graphicData>
            </a:graphic>
          </wp:inline>
        </w:drawing>
      </w:r>
    </w:p>
    <w:p w14:paraId="7A3B05DC" w14:textId="77777777" w:rsidR="009652AE" w:rsidRDefault="009652AE" w:rsidP="009652AE">
      <w:pPr>
        <w:pStyle w:val="S"/>
        <w:ind w:firstLine="0"/>
      </w:pPr>
    </w:p>
    <w:p w14:paraId="37D68ADC" w14:textId="77777777" w:rsidR="009652AE" w:rsidRPr="00FB6156" w:rsidRDefault="009652AE" w:rsidP="009652AE">
      <w:pPr>
        <w:pStyle w:val="S"/>
        <w:ind w:firstLine="0"/>
      </w:pPr>
    </w:p>
    <w:p w14:paraId="455CD2CA" w14:textId="77777777" w:rsidR="009652AE" w:rsidRPr="00E65FE5" w:rsidRDefault="009652AE" w:rsidP="009652AE">
      <w:pPr>
        <w:pStyle w:val="S"/>
        <w:ind w:firstLine="0"/>
        <w:jc w:val="center"/>
        <w:rPr>
          <w:szCs w:val="28"/>
          <w:lang w:val="ru-RU"/>
        </w:rPr>
      </w:pPr>
      <w:r w:rsidRPr="00E65FE5">
        <w:rPr>
          <w:szCs w:val="28"/>
        </w:rPr>
        <w:t>Заказчик</w:t>
      </w:r>
      <w:r w:rsidRPr="00E65FE5">
        <w:rPr>
          <w:szCs w:val="28"/>
          <w:lang w:val="ru-RU"/>
        </w:rPr>
        <w:t>: Администрация Нижнесирского сельсовета</w:t>
      </w:r>
      <w:r>
        <w:rPr>
          <w:szCs w:val="28"/>
          <w:lang w:val="ru-RU"/>
        </w:rPr>
        <w:t xml:space="preserve"> </w:t>
      </w:r>
      <w:r w:rsidRPr="00E65FE5">
        <w:rPr>
          <w:szCs w:val="28"/>
          <w:lang w:val="ru-RU"/>
        </w:rPr>
        <w:t>Таштыпского района Республики Хакасия</w:t>
      </w:r>
    </w:p>
    <w:p w14:paraId="427E8F93" w14:textId="77777777" w:rsidR="00F81728" w:rsidRPr="009652AE" w:rsidRDefault="00F81728" w:rsidP="009652AE">
      <w:pPr>
        <w:pStyle w:val="S"/>
        <w:ind w:firstLine="0"/>
        <w:rPr>
          <w:lang w:val="ru-RU"/>
        </w:rPr>
      </w:pPr>
    </w:p>
    <w:p w14:paraId="0C56DDC3" w14:textId="77777777" w:rsidR="00F81728" w:rsidRPr="00CA0559" w:rsidRDefault="00F81728" w:rsidP="009652AE">
      <w:pPr>
        <w:pStyle w:val="S"/>
        <w:ind w:firstLine="0"/>
      </w:pPr>
    </w:p>
    <w:p w14:paraId="42EF9A47" w14:textId="77777777" w:rsidR="009652AE" w:rsidRPr="006A0BBB" w:rsidRDefault="009652AE" w:rsidP="009652AE">
      <w:pPr>
        <w:pStyle w:val="S"/>
        <w:ind w:firstLine="0"/>
        <w:jc w:val="center"/>
        <w:rPr>
          <w:b/>
          <w:bCs/>
          <w:lang w:val="ru-RU"/>
        </w:rPr>
      </w:pPr>
      <w:r>
        <w:rPr>
          <w:b/>
          <w:bCs/>
          <w:lang w:val="ru-RU"/>
        </w:rPr>
        <w:t xml:space="preserve">ПРОЕКТ ВНЕСЕНИЯ ИЗМЕНЕНИЙ В </w:t>
      </w:r>
      <w:r w:rsidRPr="006A0BBB">
        <w:rPr>
          <w:b/>
          <w:bCs/>
          <w:lang w:val="ru-RU"/>
        </w:rPr>
        <w:t>ГЕНЕРАЛЬНЫЙ ПЛАН</w:t>
      </w:r>
    </w:p>
    <w:p w14:paraId="7CFE6E21" w14:textId="77777777" w:rsidR="009652AE" w:rsidRPr="006A0BBB" w:rsidRDefault="009652AE" w:rsidP="009652AE">
      <w:pPr>
        <w:pStyle w:val="S"/>
        <w:ind w:firstLine="0"/>
        <w:jc w:val="center"/>
        <w:rPr>
          <w:b/>
          <w:bCs/>
          <w:lang w:val="ru-RU"/>
        </w:rPr>
      </w:pPr>
      <w:r w:rsidRPr="006A0BBB">
        <w:rPr>
          <w:b/>
          <w:bCs/>
          <w:lang w:val="ru-RU"/>
        </w:rPr>
        <w:t>НИЖНЕСИРСКОГО СЕЛЬСОВЕТА</w:t>
      </w:r>
      <w:r>
        <w:rPr>
          <w:b/>
          <w:bCs/>
          <w:lang w:val="ru-RU"/>
        </w:rPr>
        <w:t xml:space="preserve"> </w:t>
      </w:r>
      <w:r w:rsidRPr="006A0BBB">
        <w:rPr>
          <w:b/>
          <w:bCs/>
          <w:lang w:val="ru-RU"/>
        </w:rPr>
        <w:t>ТАШТЫПСКОГО РАЙОНА РЕСПУБЛИКИ ХАКАСИЯ</w:t>
      </w:r>
    </w:p>
    <w:p w14:paraId="57AE6D4C" w14:textId="77777777" w:rsidR="00F81728" w:rsidRPr="00CA0559" w:rsidRDefault="00F81728" w:rsidP="009652AE">
      <w:pPr>
        <w:pStyle w:val="S"/>
        <w:ind w:firstLine="0"/>
        <w:rPr>
          <w:lang w:val="ru-RU"/>
        </w:rPr>
      </w:pPr>
    </w:p>
    <w:p w14:paraId="59A3DBB1" w14:textId="77777777" w:rsidR="00F81728" w:rsidRDefault="00F81728" w:rsidP="009652AE">
      <w:pPr>
        <w:pStyle w:val="S"/>
        <w:ind w:firstLine="0"/>
      </w:pPr>
    </w:p>
    <w:p w14:paraId="772F6845" w14:textId="77777777" w:rsidR="009652AE" w:rsidRPr="00CA0559" w:rsidRDefault="009652AE" w:rsidP="009652AE">
      <w:pPr>
        <w:pStyle w:val="S"/>
        <w:ind w:firstLine="0"/>
      </w:pPr>
    </w:p>
    <w:p w14:paraId="0F301444" w14:textId="77777777" w:rsidR="005332D5" w:rsidRPr="00CA0559" w:rsidRDefault="005332D5" w:rsidP="009652AE">
      <w:pPr>
        <w:pStyle w:val="S"/>
        <w:ind w:firstLine="0"/>
        <w:jc w:val="center"/>
        <w:rPr>
          <w:lang w:val="ru-RU"/>
        </w:rPr>
      </w:pPr>
      <w:bookmarkStart w:id="1" w:name="_Hlk90550383"/>
      <w:r w:rsidRPr="00CA0559">
        <w:rPr>
          <w:lang w:val="ru-RU"/>
        </w:rPr>
        <w:t>ПОЛОЖЕНИЕ</w:t>
      </w:r>
    </w:p>
    <w:p w14:paraId="5AECA6CF" w14:textId="428630DF" w:rsidR="00F81728" w:rsidRPr="00CA0559" w:rsidRDefault="005332D5" w:rsidP="009652AE">
      <w:pPr>
        <w:pStyle w:val="S"/>
        <w:ind w:firstLine="0"/>
        <w:jc w:val="center"/>
      </w:pPr>
      <w:r w:rsidRPr="00CA0559">
        <w:rPr>
          <w:lang w:val="ru-RU"/>
        </w:rPr>
        <w:t>О ТЕРРИТОРИАЛЬНОМ ПЛАНИРОВАНИИ</w:t>
      </w:r>
    </w:p>
    <w:bookmarkEnd w:id="1"/>
    <w:p w14:paraId="12C51CFB" w14:textId="40A8A773" w:rsidR="009652AE" w:rsidRDefault="009652AE" w:rsidP="009652AE">
      <w:pPr>
        <w:pStyle w:val="S"/>
        <w:ind w:firstLine="0"/>
        <w:jc w:val="center"/>
        <w:rPr>
          <w:lang w:val="ru-RU"/>
        </w:rPr>
      </w:pPr>
      <w:r>
        <w:rPr>
          <w:lang w:val="ru-RU"/>
        </w:rPr>
        <w:t xml:space="preserve">(Том </w:t>
      </w:r>
      <w:r>
        <w:rPr>
          <w:lang w:val="en-US"/>
        </w:rPr>
        <w:t>I</w:t>
      </w:r>
      <w:r w:rsidRPr="000356CD">
        <w:rPr>
          <w:lang w:val="ru-RU"/>
        </w:rPr>
        <w:t>)</w:t>
      </w:r>
    </w:p>
    <w:p w14:paraId="43C8447E" w14:textId="234E3ED4" w:rsidR="00F81728" w:rsidRPr="00CA0559" w:rsidRDefault="00F81728" w:rsidP="009652AE">
      <w:pPr>
        <w:pStyle w:val="S"/>
        <w:ind w:firstLine="0"/>
        <w:jc w:val="center"/>
      </w:pPr>
    </w:p>
    <w:p w14:paraId="0BCD0550" w14:textId="78A44B96" w:rsidR="003831B1" w:rsidRPr="00CA0559" w:rsidRDefault="009652AE" w:rsidP="009652AE">
      <w:pPr>
        <w:pStyle w:val="S"/>
        <w:ind w:firstLine="0"/>
        <w:jc w:val="center"/>
      </w:pPr>
      <w:r w:rsidRPr="00257D3A">
        <w:rPr>
          <w:noProof/>
          <w:lang w:eastAsia="ru-RU"/>
        </w:rPr>
        <w:drawing>
          <wp:inline distT="0" distB="0" distL="0" distR="0" wp14:anchorId="51F4A8AF" wp14:editId="31F830B2">
            <wp:extent cx="1292002" cy="1631820"/>
            <wp:effectExtent l="19050" t="0" r="3398" b="0"/>
            <wp:docPr id="7" name="Рисунок 1" descr="https://images.vector-images.com/19/tashtypsky_rayon_co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ages.vector-images.com/19/tashtypsky_rayon_coa.gif"/>
                    <pic:cNvPicPr>
                      <a:picLocks noChangeAspect="1" noChangeArrowheads="1"/>
                    </pic:cNvPicPr>
                  </pic:nvPicPr>
                  <pic:blipFill>
                    <a:blip r:embed="rId9" cstate="print"/>
                    <a:srcRect/>
                    <a:stretch>
                      <a:fillRect/>
                    </a:stretch>
                  </pic:blipFill>
                  <pic:spPr bwMode="auto">
                    <a:xfrm>
                      <a:off x="0" y="0"/>
                      <a:ext cx="1295675" cy="1636459"/>
                    </a:xfrm>
                    <a:prstGeom prst="rect">
                      <a:avLst/>
                    </a:prstGeom>
                    <a:noFill/>
                    <a:ln w="9525">
                      <a:noFill/>
                      <a:miter lim="800000"/>
                      <a:headEnd/>
                      <a:tailEnd/>
                    </a:ln>
                  </pic:spPr>
                </pic:pic>
              </a:graphicData>
            </a:graphic>
          </wp:inline>
        </w:drawing>
      </w:r>
    </w:p>
    <w:p w14:paraId="77CDC380" w14:textId="062EB430" w:rsidR="00F81728" w:rsidRPr="00CA0559" w:rsidRDefault="00F81728" w:rsidP="009652AE">
      <w:pPr>
        <w:pStyle w:val="S"/>
        <w:ind w:firstLine="0"/>
        <w:jc w:val="left"/>
      </w:pPr>
    </w:p>
    <w:p w14:paraId="2BD1FC6A" w14:textId="77777777" w:rsidR="00F81728" w:rsidRPr="00CA0559" w:rsidRDefault="00F81728" w:rsidP="009652AE">
      <w:pPr>
        <w:pStyle w:val="S"/>
        <w:ind w:firstLine="0"/>
        <w:jc w:val="left"/>
      </w:pPr>
    </w:p>
    <w:p w14:paraId="31CD2C2D" w14:textId="77777777" w:rsidR="00F81728" w:rsidRPr="00CA0559" w:rsidRDefault="00F81728" w:rsidP="009652AE">
      <w:pPr>
        <w:pStyle w:val="S"/>
        <w:ind w:firstLine="0"/>
      </w:pPr>
      <w:bookmarkStart w:id="2" w:name="_Hlk49760364"/>
      <w:bookmarkEnd w:id="2"/>
    </w:p>
    <w:p w14:paraId="272480A2" w14:textId="77777777" w:rsidR="00F81728" w:rsidRDefault="00F81728" w:rsidP="009652AE">
      <w:pPr>
        <w:pStyle w:val="S"/>
        <w:ind w:firstLine="0"/>
      </w:pPr>
    </w:p>
    <w:p w14:paraId="14E132CD" w14:textId="77777777" w:rsidR="009652AE" w:rsidRPr="00CA0559" w:rsidRDefault="009652AE" w:rsidP="009652AE">
      <w:pPr>
        <w:pStyle w:val="S"/>
        <w:ind w:firstLine="0"/>
      </w:pPr>
    </w:p>
    <w:p w14:paraId="3E6788DD" w14:textId="77777777" w:rsidR="00F81728" w:rsidRPr="00CA0559" w:rsidRDefault="00F81728" w:rsidP="009652AE">
      <w:pPr>
        <w:pStyle w:val="S"/>
        <w:ind w:firstLine="0"/>
      </w:pPr>
      <w:r w:rsidRPr="00CA0559">
        <w:t>Генеральный директор</w:t>
      </w:r>
      <w:r w:rsidRPr="00CA0559">
        <w:tab/>
      </w:r>
      <w:r w:rsidRPr="00CA0559">
        <w:tab/>
      </w:r>
      <w:r w:rsidRPr="00CA0559">
        <w:tab/>
      </w:r>
      <w:r w:rsidRPr="00CA0559">
        <w:tab/>
      </w:r>
      <w:r w:rsidRPr="00CA0559">
        <w:tab/>
      </w:r>
      <w:r w:rsidRPr="00CA0559">
        <w:tab/>
      </w:r>
      <w:r w:rsidRPr="00CA0559">
        <w:tab/>
        <w:t>Е. А. Казакевич</w:t>
      </w:r>
    </w:p>
    <w:p w14:paraId="24FA611A" w14:textId="77777777" w:rsidR="00F81728" w:rsidRPr="00CA0559" w:rsidRDefault="00F81728" w:rsidP="009652AE">
      <w:pPr>
        <w:pStyle w:val="S"/>
        <w:ind w:firstLine="0"/>
      </w:pPr>
    </w:p>
    <w:p w14:paraId="346BDB9E" w14:textId="77777777" w:rsidR="00F81728" w:rsidRPr="00CA0559" w:rsidRDefault="00F81728" w:rsidP="009652AE">
      <w:pPr>
        <w:pStyle w:val="S"/>
        <w:ind w:firstLine="0"/>
      </w:pPr>
    </w:p>
    <w:p w14:paraId="28D50694" w14:textId="77777777" w:rsidR="00F81728" w:rsidRPr="00CA0559" w:rsidRDefault="00F81728" w:rsidP="009652AE">
      <w:pPr>
        <w:pStyle w:val="S"/>
        <w:ind w:firstLine="0"/>
      </w:pPr>
    </w:p>
    <w:p w14:paraId="0F6A2EDD" w14:textId="77777777" w:rsidR="00F81728" w:rsidRPr="00CA0559" w:rsidRDefault="00F81728" w:rsidP="009652AE">
      <w:pPr>
        <w:pStyle w:val="S"/>
        <w:ind w:firstLine="0"/>
      </w:pPr>
    </w:p>
    <w:p w14:paraId="4A047EF0" w14:textId="77777777" w:rsidR="00046F94" w:rsidRPr="00CA0559" w:rsidRDefault="00F81728" w:rsidP="009652AE">
      <w:pPr>
        <w:pStyle w:val="S"/>
        <w:ind w:firstLine="0"/>
        <w:jc w:val="center"/>
      </w:pPr>
      <w:r w:rsidRPr="00CA0559">
        <w:t>Новосибирск</w:t>
      </w:r>
    </w:p>
    <w:p w14:paraId="1406E4DC" w14:textId="519DE6EB" w:rsidR="0003392F" w:rsidRPr="000356CD" w:rsidRDefault="00F81728" w:rsidP="000356CD">
      <w:pPr>
        <w:pStyle w:val="S"/>
        <w:ind w:firstLine="0"/>
        <w:jc w:val="center"/>
        <w:rPr>
          <w:lang w:val="ru-RU"/>
        </w:rPr>
        <w:sectPr w:rsidR="0003392F" w:rsidRPr="000356CD" w:rsidSect="009B7E92">
          <w:footerReference w:type="default" r:id="rId10"/>
          <w:pgSz w:w="11906" w:h="16838"/>
          <w:pgMar w:top="709" w:right="566" w:bottom="284" w:left="1418" w:header="708" w:footer="708" w:gutter="0"/>
          <w:pgNumType w:start="1"/>
          <w:cols w:space="708"/>
          <w:titlePg/>
          <w:docGrid w:linePitch="360"/>
        </w:sectPr>
      </w:pPr>
      <w:r w:rsidRPr="00CA0559">
        <w:t>202</w:t>
      </w:r>
      <w:r w:rsidR="009652AE">
        <w:rPr>
          <w:lang w:val="en-US"/>
        </w:rPr>
        <w:t>4</w:t>
      </w:r>
      <w:r w:rsidR="000356CD">
        <w:rPr>
          <w:lang w:val="ru-RU"/>
        </w:rPr>
        <w:t xml:space="preserve"> г.</w:t>
      </w:r>
    </w:p>
    <w:sdt>
      <w:sdtPr>
        <w:rPr>
          <w:rFonts w:eastAsia="Calibri" w:cs="Times New Roman"/>
          <w:b/>
          <w:szCs w:val="22"/>
          <w:lang w:eastAsia="en-US"/>
        </w:rPr>
        <w:id w:val="-1921628965"/>
        <w:docPartObj>
          <w:docPartGallery w:val="Table of Contents"/>
          <w:docPartUnique/>
        </w:docPartObj>
      </w:sdtPr>
      <w:sdtEndPr>
        <w:rPr>
          <w:bCs/>
        </w:rPr>
      </w:sdtEndPr>
      <w:sdtContent>
        <w:p w14:paraId="677F539B" w14:textId="4286C189" w:rsidR="00440A41" w:rsidRPr="00CA0559" w:rsidRDefault="00440A41" w:rsidP="001F2FA4">
          <w:pPr>
            <w:pStyle w:val="ac"/>
          </w:pPr>
          <w:r w:rsidRPr="00CA0559">
            <w:t>Оглавление</w:t>
          </w:r>
        </w:p>
        <w:p w14:paraId="7894A5EC" w14:textId="6D222173" w:rsidR="00EB2276" w:rsidRDefault="0070074A">
          <w:pPr>
            <w:pStyle w:val="14"/>
            <w:rPr>
              <w:rFonts w:asciiTheme="minorHAnsi" w:eastAsiaTheme="minorEastAsia" w:hAnsiTheme="minorHAnsi" w:cstheme="minorBidi"/>
              <w:b w:val="0"/>
              <w:bCs w:val="0"/>
              <w:noProof/>
              <w:kern w:val="2"/>
              <w:sz w:val="22"/>
              <w:szCs w:val="22"/>
              <w:lang w:eastAsia="ru-RU"/>
              <w14:ligatures w14:val="standardContextual"/>
            </w:rPr>
          </w:pPr>
          <w:r w:rsidRPr="00CA0559">
            <w:fldChar w:fldCharType="begin"/>
          </w:r>
          <w:r w:rsidRPr="00CA0559">
            <w:instrText xml:space="preserve"> TOC \o "1-5" \h \z \u </w:instrText>
          </w:r>
          <w:r w:rsidRPr="00CA0559">
            <w:fldChar w:fldCharType="separate"/>
          </w:r>
          <w:hyperlink w:anchor="_Toc164044372" w:history="1">
            <w:r w:rsidR="00EB2276" w:rsidRPr="00B92D88">
              <w:rPr>
                <w:rStyle w:val="ad"/>
                <w:noProof/>
              </w:rPr>
              <w:t>Список основных исполнителей</w:t>
            </w:r>
            <w:r w:rsidR="00EB2276">
              <w:rPr>
                <w:noProof/>
                <w:webHidden/>
              </w:rPr>
              <w:tab/>
            </w:r>
            <w:r w:rsidR="00EB2276">
              <w:rPr>
                <w:noProof/>
                <w:webHidden/>
              </w:rPr>
              <w:fldChar w:fldCharType="begin"/>
            </w:r>
            <w:r w:rsidR="00EB2276">
              <w:rPr>
                <w:noProof/>
                <w:webHidden/>
              </w:rPr>
              <w:instrText xml:space="preserve"> PAGEREF _Toc164044372 \h </w:instrText>
            </w:r>
            <w:r w:rsidR="00EB2276">
              <w:rPr>
                <w:noProof/>
                <w:webHidden/>
              </w:rPr>
            </w:r>
            <w:r w:rsidR="00EB2276">
              <w:rPr>
                <w:noProof/>
                <w:webHidden/>
              </w:rPr>
              <w:fldChar w:fldCharType="separate"/>
            </w:r>
            <w:r w:rsidR="00EB2276">
              <w:rPr>
                <w:noProof/>
                <w:webHidden/>
              </w:rPr>
              <w:t>3</w:t>
            </w:r>
            <w:r w:rsidR="00EB2276">
              <w:rPr>
                <w:noProof/>
                <w:webHidden/>
              </w:rPr>
              <w:fldChar w:fldCharType="end"/>
            </w:r>
          </w:hyperlink>
        </w:p>
        <w:p w14:paraId="79AE43B2" w14:textId="41D88E77" w:rsidR="00EB2276" w:rsidRDefault="009061FF">
          <w:pPr>
            <w:pStyle w:val="14"/>
            <w:rPr>
              <w:rFonts w:asciiTheme="minorHAnsi" w:eastAsiaTheme="minorEastAsia" w:hAnsiTheme="minorHAnsi" w:cstheme="minorBidi"/>
              <w:b w:val="0"/>
              <w:bCs w:val="0"/>
              <w:noProof/>
              <w:kern w:val="2"/>
              <w:sz w:val="22"/>
              <w:szCs w:val="22"/>
              <w:lang w:eastAsia="ru-RU"/>
              <w14:ligatures w14:val="standardContextual"/>
            </w:rPr>
          </w:pPr>
          <w:hyperlink w:anchor="_Toc164044373" w:history="1">
            <w:r w:rsidR="00EB2276" w:rsidRPr="00B92D88">
              <w:rPr>
                <w:rStyle w:val="ad"/>
                <w:noProof/>
                <w:lang w:eastAsia="zh-CN"/>
              </w:rPr>
              <w:t>Состав проекта</w:t>
            </w:r>
            <w:r w:rsidR="00EB2276">
              <w:rPr>
                <w:noProof/>
                <w:webHidden/>
              </w:rPr>
              <w:tab/>
            </w:r>
            <w:r w:rsidR="00EB2276">
              <w:rPr>
                <w:noProof/>
                <w:webHidden/>
              </w:rPr>
              <w:fldChar w:fldCharType="begin"/>
            </w:r>
            <w:r w:rsidR="00EB2276">
              <w:rPr>
                <w:noProof/>
                <w:webHidden/>
              </w:rPr>
              <w:instrText xml:space="preserve"> PAGEREF _Toc164044373 \h </w:instrText>
            </w:r>
            <w:r w:rsidR="00EB2276">
              <w:rPr>
                <w:noProof/>
                <w:webHidden/>
              </w:rPr>
            </w:r>
            <w:r w:rsidR="00EB2276">
              <w:rPr>
                <w:noProof/>
                <w:webHidden/>
              </w:rPr>
              <w:fldChar w:fldCharType="separate"/>
            </w:r>
            <w:r w:rsidR="00EB2276">
              <w:rPr>
                <w:noProof/>
                <w:webHidden/>
              </w:rPr>
              <w:t>4</w:t>
            </w:r>
            <w:r w:rsidR="00EB2276">
              <w:rPr>
                <w:noProof/>
                <w:webHidden/>
              </w:rPr>
              <w:fldChar w:fldCharType="end"/>
            </w:r>
          </w:hyperlink>
        </w:p>
        <w:p w14:paraId="2D67F256" w14:textId="29129453" w:rsidR="00EB2276" w:rsidRDefault="009061FF">
          <w:pPr>
            <w:pStyle w:val="14"/>
            <w:rPr>
              <w:rFonts w:asciiTheme="minorHAnsi" w:eastAsiaTheme="minorEastAsia" w:hAnsiTheme="minorHAnsi" w:cstheme="minorBidi"/>
              <w:b w:val="0"/>
              <w:bCs w:val="0"/>
              <w:noProof/>
              <w:kern w:val="2"/>
              <w:sz w:val="22"/>
              <w:szCs w:val="22"/>
              <w:lang w:eastAsia="ru-RU"/>
              <w14:ligatures w14:val="standardContextual"/>
            </w:rPr>
          </w:pPr>
          <w:hyperlink w:anchor="_Toc164044374" w:history="1">
            <w:r w:rsidR="00EB2276" w:rsidRPr="00B92D88">
              <w:rPr>
                <w:rStyle w:val="ad"/>
                <w:rFonts w:eastAsia="Times New Roman"/>
                <w:noProof/>
              </w:rPr>
              <w:t>Перечень сокращений</w:t>
            </w:r>
            <w:r w:rsidR="00EB2276">
              <w:rPr>
                <w:noProof/>
                <w:webHidden/>
              </w:rPr>
              <w:tab/>
            </w:r>
            <w:r w:rsidR="00EB2276">
              <w:rPr>
                <w:noProof/>
                <w:webHidden/>
              </w:rPr>
              <w:fldChar w:fldCharType="begin"/>
            </w:r>
            <w:r w:rsidR="00EB2276">
              <w:rPr>
                <w:noProof/>
                <w:webHidden/>
              </w:rPr>
              <w:instrText xml:space="preserve"> PAGEREF _Toc164044374 \h </w:instrText>
            </w:r>
            <w:r w:rsidR="00EB2276">
              <w:rPr>
                <w:noProof/>
                <w:webHidden/>
              </w:rPr>
            </w:r>
            <w:r w:rsidR="00EB2276">
              <w:rPr>
                <w:noProof/>
                <w:webHidden/>
              </w:rPr>
              <w:fldChar w:fldCharType="separate"/>
            </w:r>
            <w:r w:rsidR="00EB2276">
              <w:rPr>
                <w:noProof/>
                <w:webHidden/>
              </w:rPr>
              <w:t>6</w:t>
            </w:r>
            <w:r w:rsidR="00EB2276">
              <w:rPr>
                <w:noProof/>
                <w:webHidden/>
              </w:rPr>
              <w:fldChar w:fldCharType="end"/>
            </w:r>
          </w:hyperlink>
        </w:p>
        <w:p w14:paraId="07C88BA9" w14:textId="6DDCB5CD" w:rsidR="00EB2276" w:rsidRDefault="009061FF">
          <w:pPr>
            <w:pStyle w:val="14"/>
            <w:rPr>
              <w:rFonts w:asciiTheme="minorHAnsi" w:eastAsiaTheme="minorEastAsia" w:hAnsiTheme="minorHAnsi" w:cstheme="minorBidi"/>
              <w:b w:val="0"/>
              <w:bCs w:val="0"/>
              <w:noProof/>
              <w:kern w:val="2"/>
              <w:sz w:val="22"/>
              <w:szCs w:val="22"/>
              <w:lang w:eastAsia="ru-RU"/>
              <w14:ligatures w14:val="standardContextual"/>
            </w:rPr>
          </w:pPr>
          <w:hyperlink w:anchor="_Toc164044375" w:history="1">
            <w:r w:rsidR="00EB2276" w:rsidRPr="00B92D88">
              <w:rPr>
                <w:rStyle w:val="ad"/>
                <w:rFonts w:eastAsia="Times New Roman"/>
                <w:noProof/>
              </w:rPr>
              <w:t>Общие сведения о муниципальном образовании</w:t>
            </w:r>
            <w:r w:rsidR="00EB2276">
              <w:rPr>
                <w:noProof/>
                <w:webHidden/>
              </w:rPr>
              <w:tab/>
            </w:r>
            <w:r w:rsidR="00EB2276">
              <w:rPr>
                <w:noProof/>
                <w:webHidden/>
              </w:rPr>
              <w:fldChar w:fldCharType="begin"/>
            </w:r>
            <w:r w:rsidR="00EB2276">
              <w:rPr>
                <w:noProof/>
                <w:webHidden/>
              </w:rPr>
              <w:instrText xml:space="preserve"> PAGEREF _Toc164044375 \h </w:instrText>
            </w:r>
            <w:r w:rsidR="00EB2276">
              <w:rPr>
                <w:noProof/>
                <w:webHidden/>
              </w:rPr>
            </w:r>
            <w:r w:rsidR="00EB2276">
              <w:rPr>
                <w:noProof/>
                <w:webHidden/>
              </w:rPr>
              <w:fldChar w:fldCharType="separate"/>
            </w:r>
            <w:r w:rsidR="00EB2276">
              <w:rPr>
                <w:noProof/>
                <w:webHidden/>
              </w:rPr>
              <w:t>7</w:t>
            </w:r>
            <w:r w:rsidR="00EB2276">
              <w:rPr>
                <w:noProof/>
                <w:webHidden/>
              </w:rPr>
              <w:fldChar w:fldCharType="end"/>
            </w:r>
          </w:hyperlink>
        </w:p>
        <w:p w14:paraId="33A291A3" w14:textId="333EF21A" w:rsidR="00EB2276" w:rsidRDefault="009061FF">
          <w:pPr>
            <w:pStyle w:val="14"/>
            <w:tabs>
              <w:tab w:val="left" w:pos="851"/>
            </w:tabs>
            <w:rPr>
              <w:rFonts w:asciiTheme="minorHAnsi" w:eastAsiaTheme="minorEastAsia" w:hAnsiTheme="minorHAnsi" w:cstheme="minorBidi"/>
              <w:b w:val="0"/>
              <w:bCs w:val="0"/>
              <w:noProof/>
              <w:kern w:val="2"/>
              <w:sz w:val="22"/>
              <w:szCs w:val="22"/>
              <w:lang w:eastAsia="ru-RU"/>
              <w14:ligatures w14:val="standardContextual"/>
            </w:rPr>
          </w:pPr>
          <w:hyperlink w:anchor="_Toc164044376" w:history="1">
            <w:r w:rsidR="00EB2276" w:rsidRPr="00B92D88">
              <w:rPr>
                <w:rStyle w:val="ad"/>
                <w:noProof/>
              </w:rPr>
              <w:t>1.</w:t>
            </w:r>
            <w:r w:rsidR="00EB2276">
              <w:rPr>
                <w:rFonts w:asciiTheme="minorHAnsi" w:eastAsiaTheme="minorEastAsia" w:hAnsiTheme="minorHAnsi" w:cstheme="minorBidi"/>
                <w:b w:val="0"/>
                <w:bCs w:val="0"/>
                <w:noProof/>
                <w:kern w:val="2"/>
                <w:sz w:val="22"/>
                <w:szCs w:val="22"/>
                <w:lang w:eastAsia="ru-RU"/>
                <w14:ligatures w14:val="standardContextual"/>
              </w:rPr>
              <w:tab/>
            </w:r>
            <w:r w:rsidR="00EB2276" w:rsidRPr="00B92D88">
              <w:rPr>
                <w:rStyle w:val="ad"/>
                <w:noProof/>
              </w:rPr>
              <w:t>Сведения о видах, назначении и наименованиях планируемых для размещения объектов местного значения,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EB2276">
              <w:rPr>
                <w:noProof/>
                <w:webHidden/>
              </w:rPr>
              <w:tab/>
            </w:r>
            <w:r w:rsidR="00EB2276">
              <w:rPr>
                <w:noProof/>
                <w:webHidden/>
              </w:rPr>
              <w:fldChar w:fldCharType="begin"/>
            </w:r>
            <w:r w:rsidR="00EB2276">
              <w:rPr>
                <w:noProof/>
                <w:webHidden/>
              </w:rPr>
              <w:instrText xml:space="preserve"> PAGEREF _Toc164044376 \h </w:instrText>
            </w:r>
            <w:r w:rsidR="00EB2276">
              <w:rPr>
                <w:noProof/>
                <w:webHidden/>
              </w:rPr>
            </w:r>
            <w:r w:rsidR="00EB2276">
              <w:rPr>
                <w:noProof/>
                <w:webHidden/>
              </w:rPr>
              <w:fldChar w:fldCharType="separate"/>
            </w:r>
            <w:r w:rsidR="00EB2276">
              <w:rPr>
                <w:noProof/>
                <w:webHidden/>
              </w:rPr>
              <w:t>8</w:t>
            </w:r>
            <w:r w:rsidR="00EB2276">
              <w:rPr>
                <w:noProof/>
                <w:webHidden/>
              </w:rPr>
              <w:fldChar w:fldCharType="end"/>
            </w:r>
          </w:hyperlink>
        </w:p>
        <w:p w14:paraId="7EB9D960" w14:textId="079060D3" w:rsidR="00EB2276" w:rsidRDefault="009061FF">
          <w:pPr>
            <w:pStyle w:val="14"/>
            <w:tabs>
              <w:tab w:val="left" w:pos="851"/>
            </w:tabs>
            <w:rPr>
              <w:rFonts w:asciiTheme="minorHAnsi" w:eastAsiaTheme="minorEastAsia" w:hAnsiTheme="minorHAnsi" w:cstheme="minorBidi"/>
              <w:b w:val="0"/>
              <w:bCs w:val="0"/>
              <w:noProof/>
              <w:kern w:val="2"/>
              <w:sz w:val="22"/>
              <w:szCs w:val="22"/>
              <w:lang w:eastAsia="ru-RU"/>
              <w14:ligatures w14:val="standardContextual"/>
            </w:rPr>
          </w:pPr>
          <w:hyperlink w:anchor="_Toc164044377" w:history="1">
            <w:r w:rsidR="00EB2276" w:rsidRPr="00B92D88">
              <w:rPr>
                <w:rStyle w:val="ad"/>
                <w:noProof/>
              </w:rPr>
              <w:t>2.</w:t>
            </w:r>
            <w:r w:rsidR="00EB2276">
              <w:rPr>
                <w:rFonts w:asciiTheme="minorHAnsi" w:eastAsiaTheme="minorEastAsia" w:hAnsiTheme="minorHAnsi" w:cstheme="minorBidi"/>
                <w:b w:val="0"/>
                <w:bCs w:val="0"/>
                <w:noProof/>
                <w:kern w:val="2"/>
                <w:sz w:val="22"/>
                <w:szCs w:val="22"/>
                <w:lang w:eastAsia="ru-RU"/>
                <w14:ligatures w14:val="standardContextual"/>
              </w:rPr>
              <w:tab/>
            </w:r>
            <w:r w:rsidR="00EB2276" w:rsidRPr="00B92D88">
              <w:rPr>
                <w:rStyle w:val="ad"/>
                <w:noProof/>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EB2276">
              <w:rPr>
                <w:noProof/>
                <w:webHidden/>
              </w:rPr>
              <w:tab/>
            </w:r>
            <w:r w:rsidR="00EB2276">
              <w:rPr>
                <w:noProof/>
                <w:webHidden/>
              </w:rPr>
              <w:fldChar w:fldCharType="begin"/>
            </w:r>
            <w:r w:rsidR="00EB2276">
              <w:rPr>
                <w:noProof/>
                <w:webHidden/>
              </w:rPr>
              <w:instrText xml:space="preserve"> PAGEREF _Toc164044377 \h </w:instrText>
            </w:r>
            <w:r w:rsidR="00EB2276">
              <w:rPr>
                <w:noProof/>
                <w:webHidden/>
              </w:rPr>
            </w:r>
            <w:r w:rsidR="00EB2276">
              <w:rPr>
                <w:noProof/>
                <w:webHidden/>
              </w:rPr>
              <w:fldChar w:fldCharType="separate"/>
            </w:r>
            <w:r w:rsidR="00EB2276">
              <w:rPr>
                <w:noProof/>
                <w:webHidden/>
              </w:rPr>
              <w:t>14</w:t>
            </w:r>
            <w:r w:rsidR="00EB2276">
              <w:rPr>
                <w:noProof/>
                <w:webHidden/>
              </w:rPr>
              <w:fldChar w:fldCharType="end"/>
            </w:r>
          </w:hyperlink>
        </w:p>
        <w:p w14:paraId="1AB750CE" w14:textId="3AD53CCC" w:rsidR="00440A41" w:rsidRPr="00CA0559" w:rsidRDefault="0070074A" w:rsidP="001F2FA4">
          <w:r w:rsidRPr="00CA0559">
            <w:rPr>
              <w:sz w:val="24"/>
              <w:szCs w:val="20"/>
            </w:rPr>
            <w:fldChar w:fldCharType="end"/>
          </w:r>
        </w:p>
      </w:sdtContent>
    </w:sdt>
    <w:p w14:paraId="556B5F69" w14:textId="7247FF76" w:rsidR="001011D9" w:rsidRPr="00CA0559" w:rsidRDefault="00561FC3" w:rsidP="002D0F3F">
      <w:pPr>
        <w:pStyle w:val="S"/>
      </w:pPr>
      <w:r w:rsidRPr="00CA0559">
        <w:br w:type="page"/>
      </w:r>
      <w:bookmarkStart w:id="3" w:name="_Toc58952541"/>
      <w:bookmarkStart w:id="4" w:name="_Toc59276524"/>
    </w:p>
    <w:p w14:paraId="6948D70C" w14:textId="4F72DF1F" w:rsidR="001011D9" w:rsidRPr="00CA0559" w:rsidRDefault="00DE7131" w:rsidP="00104878">
      <w:pPr>
        <w:pStyle w:val="10"/>
        <w:rPr>
          <w:rStyle w:val="af4"/>
          <w:b w:val="0"/>
          <w:i w:val="0"/>
          <w:iCs w:val="0"/>
        </w:rPr>
      </w:pPr>
      <w:bookmarkStart w:id="5" w:name="_Toc164044372"/>
      <w:r w:rsidRPr="00CA0559">
        <w:rPr>
          <w:szCs w:val="28"/>
        </w:rPr>
        <w:lastRenderedPageBreak/>
        <w:t>Список основных исполнителей</w:t>
      </w:r>
      <w:bookmarkEnd w:id="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6386"/>
        <w:gridCol w:w="2329"/>
      </w:tblGrid>
      <w:tr w:rsidR="002A0480" w:rsidRPr="00CA0559" w14:paraId="3CDF11D0" w14:textId="77777777" w:rsidTr="001E7C34">
        <w:trPr>
          <w:trHeight w:val="570"/>
          <w:jc w:val="center"/>
        </w:trPr>
        <w:tc>
          <w:tcPr>
            <w:tcW w:w="337" w:type="pct"/>
            <w:vMerge w:val="restart"/>
            <w:shd w:val="clear" w:color="auto" w:fill="auto"/>
            <w:vAlign w:val="center"/>
          </w:tcPr>
          <w:p w14:paraId="53FCA969" w14:textId="77777777" w:rsidR="002A0480" w:rsidRPr="00CA0559" w:rsidRDefault="002A0480" w:rsidP="00D72589">
            <w:pPr>
              <w:pStyle w:val="af9"/>
              <w:rPr>
                <w:b/>
                <w:bCs w:val="0"/>
              </w:rPr>
            </w:pPr>
            <w:r w:rsidRPr="00CA0559">
              <w:rPr>
                <w:b/>
                <w:bCs w:val="0"/>
              </w:rPr>
              <w:t>№</w:t>
            </w:r>
          </w:p>
          <w:p w14:paraId="2A6EC70B" w14:textId="1EFC119D" w:rsidR="002A0480" w:rsidRPr="00CA0559" w:rsidRDefault="002A0480" w:rsidP="00D72589">
            <w:pPr>
              <w:pStyle w:val="af9"/>
              <w:rPr>
                <w:b/>
                <w:bCs w:val="0"/>
              </w:rPr>
            </w:pPr>
            <w:r w:rsidRPr="00CA0559">
              <w:rPr>
                <w:b/>
                <w:bCs w:val="0"/>
              </w:rPr>
              <w:t>п/п</w:t>
            </w:r>
          </w:p>
        </w:tc>
        <w:tc>
          <w:tcPr>
            <w:tcW w:w="3417" w:type="pct"/>
            <w:vMerge w:val="restart"/>
            <w:shd w:val="clear" w:color="auto" w:fill="auto"/>
            <w:vAlign w:val="center"/>
          </w:tcPr>
          <w:p w14:paraId="28EE2864" w14:textId="77777777" w:rsidR="002A0480" w:rsidRPr="00CA0559" w:rsidRDefault="002A0480" w:rsidP="00D72589">
            <w:pPr>
              <w:pStyle w:val="af9"/>
              <w:rPr>
                <w:b/>
                <w:bCs w:val="0"/>
              </w:rPr>
            </w:pPr>
            <w:r w:rsidRPr="00CA0559">
              <w:rPr>
                <w:b/>
                <w:bCs w:val="0"/>
              </w:rPr>
              <w:t>Должность</w:t>
            </w:r>
          </w:p>
        </w:tc>
        <w:tc>
          <w:tcPr>
            <w:tcW w:w="1247" w:type="pct"/>
            <w:vMerge w:val="restart"/>
            <w:shd w:val="clear" w:color="auto" w:fill="auto"/>
            <w:vAlign w:val="center"/>
          </w:tcPr>
          <w:p w14:paraId="5390497C" w14:textId="77777777" w:rsidR="002A0480" w:rsidRPr="00CA0559" w:rsidRDefault="002A0480" w:rsidP="00D72589">
            <w:pPr>
              <w:pStyle w:val="af9"/>
              <w:rPr>
                <w:b/>
                <w:bCs w:val="0"/>
              </w:rPr>
            </w:pPr>
            <w:r w:rsidRPr="00CA0559">
              <w:rPr>
                <w:b/>
                <w:bCs w:val="0"/>
              </w:rPr>
              <w:t>Фамилия</w:t>
            </w:r>
          </w:p>
        </w:tc>
      </w:tr>
      <w:tr w:rsidR="002A0480" w:rsidRPr="00CA0559" w14:paraId="79158543" w14:textId="77777777" w:rsidTr="001E7C34">
        <w:trPr>
          <w:trHeight w:val="570"/>
          <w:jc w:val="center"/>
        </w:trPr>
        <w:tc>
          <w:tcPr>
            <w:tcW w:w="337" w:type="pct"/>
            <w:vMerge/>
            <w:vAlign w:val="center"/>
          </w:tcPr>
          <w:p w14:paraId="54BB327A" w14:textId="77777777" w:rsidR="002A0480" w:rsidRPr="00CA0559" w:rsidRDefault="002A0480" w:rsidP="00D72589">
            <w:pPr>
              <w:pStyle w:val="af9"/>
            </w:pPr>
          </w:p>
        </w:tc>
        <w:tc>
          <w:tcPr>
            <w:tcW w:w="3417" w:type="pct"/>
            <w:vMerge/>
            <w:vAlign w:val="center"/>
          </w:tcPr>
          <w:p w14:paraId="1D2494A3" w14:textId="77777777" w:rsidR="002A0480" w:rsidRPr="00CA0559" w:rsidRDefault="002A0480" w:rsidP="00D72589">
            <w:pPr>
              <w:pStyle w:val="af9"/>
            </w:pPr>
          </w:p>
        </w:tc>
        <w:tc>
          <w:tcPr>
            <w:tcW w:w="1247" w:type="pct"/>
            <w:vMerge/>
            <w:vAlign w:val="center"/>
          </w:tcPr>
          <w:p w14:paraId="1F66FFD1" w14:textId="77777777" w:rsidR="002A0480" w:rsidRPr="00CA0559" w:rsidRDefault="002A0480" w:rsidP="00D72589">
            <w:pPr>
              <w:pStyle w:val="af9"/>
            </w:pPr>
          </w:p>
        </w:tc>
      </w:tr>
      <w:tr w:rsidR="002A0480" w:rsidRPr="00CA0559" w14:paraId="6FDD914A" w14:textId="77777777" w:rsidTr="001E7C34">
        <w:trPr>
          <w:trHeight w:val="20"/>
          <w:jc w:val="center"/>
        </w:trPr>
        <w:tc>
          <w:tcPr>
            <w:tcW w:w="337" w:type="pct"/>
            <w:shd w:val="clear" w:color="auto" w:fill="auto"/>
            <w:vAlign w:val="center"/>
          </w:tcPr>
          <w:p w14:paraId="49A66475" w14:textId="2BCA9A84" w:rsidR="002A0480" w:rsidRPr="00CA0559" w:rsidRDefault="002A0480" w:rsidP="00505500">
            <w:pPr>
              <w:pStyle w:val="af9"/>
              <w:numPr>
                <w:ilvl w:val="0"/>
                <w:numId w:val="4"/>
              </w:numPr>
            </w:pPr>
          </w:p>
        </w:tc>
        <w:tc>
          <w:tcPr>
            <w:tcW w:w="3417" w:type="pct"/>
            <w:shd w:val="clear" w:color="auto" w:fill="auto"/>
            <w:vAlign w:val="center"/>
          </w:tcPr>
          <w:p w14:paraId="417E04BE" w14:textId="77777777" w:rsidR="002A0480" w:rsidRPr="00CA0559" w:rsidRDefault="002A0480" w:rsidP="00505500">
            <w:pPr>
              <w:pStyle w:val="af9"/>
            </w:pPr>
            <w:r w:rsidRPr="00CA0559">
              <w:t>Начальник отдела градостроительного планирования</w:t>
            </w:r>
          </w:p>
        </w:tc>
        <w:tc>
          <w:tcPr>
            <w:tcW w:w="1247" w:type="pct"/>
            <w:shd w:val="clear" w:color="auto" w:fill="auto"/>
            <w:vAlign w:val="center"/>
          </w:tcPr>
          <w:p w14:paraId="1A88B93A" w14:textId="514B604F" w:rsidR="002A0480" w:rsidRPr="00CA0559" w:rsidRDefault="002A0480" w:rsidP="00505500">
            <w:pPr>
              <w:pStyle w:val="af9"/>
            </w:pPr>
            <w:proofErr w:type="spellStart"/>
            <w:r w:rsidRPr="00A14B2E">
              <w:rPr>
                <w:rFonts w:eastAsia="Times New Roman"/>
                <w:szCs w:val="24"/>
                <w:lang w:eastAsia="ru-RU"/>
              </w:rPr>
              <w:t>Волегжанина</w:t>
            </w:r>
            <w:proofErr w:type="spellEnd"/>
            <w:r w:rsidRPr="00A14B2E">
              <w:rPr>
                <w:rFonts w:eastAsia="Times New Roman"/>
                <w:szCs w:val="24"/>
                <w:lang w:eastAsia="ru-RU"/>
              </w:rPr>
              <w:t xml:space="preserve"> Т. В</w:t>
            </w:r>
          </w:p>
        </w:tc>
      </w:tr>
    </w:tbl>
    <w:p w14:paraId="1B84B016" w14:textId="77777777" w:rsidR="001E51F5" w:rsidRDefault="001E51F5" w:rsidP="003944C8">
      <w:pPr>
        <w:pStyle w:val="3"/>
        <w:jc w:val="left"/>
        <w:rPr>
          <w:szCs w:val="32"/>
          <w:lang w:eastAsia="zh-CN"/>
        </w:rPr>
      </w:pPr>
      <w:r>
        <w:rPr>
          <w:lang w:eastAsia="zh-CN"/>
        </w:rPr>
        <w:br w:type="page"/>
      </w:r>
    </w:p>
    <w:p w14:paraId="410352AE" w14:textId="3787C716" w:rsidR="001E51F5" w:rsidRPr="001E51F5" w:rsidRDefault="00DE7131" w:rsidP="001E51F5">
      <w:pPr>
        <w:pStyle w:val="10"/>
        <w:ind w:firstLine="567"/>
        <w:rPr>
          <w:lang w:val="en-US" w:eastAsia="zh-CN"/>
        </w:rPr>
      </w:pPr>
      <w:bookmarkStart w:id="6" w:name="_Toc164044373"/>
      <w:r w:rsidRPr="00CA0559">
        <w:rPr>
          <w:lang w:eastAsia="zh-CN"/>
        </w:rPr>
        <w:lastRenderedPageBreak/>
        <w:t>Состав проекта</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45"/>
        <w:gridCol w:w="1022"/>
        <w:gridCol w:w="1218"/>
        <w:gridCol w:w="1237"/>
        <w:gridCol w:w="1656"/>
      </w:tblGrid>
      <w:tr w:rsidR="006441A3" w:rsidRPr="00CA0559" w14:paraId="47B82CB8" w14:textId="7999037B" w:rsidTr="00FC3161">
        <w:trPr>
          <w:cantSplit/>
          <w:trHeight w:val="20"/>
        </w:trPr>
        <w:tc>
          <w:tcPr>
            <w:tcW w:w="567" w:type="dxa"/>
            <w:shd w:val="clear" w:color="auto" w:fill="auto"/>
            <w:vAlign w:val="center"/>
          </w:tcPr>
          <w:p w14:paraId="11439E65" w14:textId="77777777" w:rsidR="00104878" w:rsidRPr="00CA0559" w:rsidRDefault="00104878" w:rsidP="00DB6444">
            <w:pPr>
              <w:pStyle w:val="af9"/>
              <w:rPr>
                <w:b/>
                <w:bCs w:val="0"/>
              </w:rPr>
            </w:pPr>
            <w:r w:rsidRPr="00CA0559">
              <w:rPr>
                <w:b/>
                <w:bCs w:val="0"/>
              </w:rPr>
              <w:t>№</w:t>
            </w:r>
          </w:p>
          <w:p w14:paraId="6A203ECA" w14:textId="5EF30890" w:rsidR="00104878" w:rsidRPr="00CA0559" w:rsidRDefault="00104878" w:rsidP="00DB6444">
            <w:pPr>
              <w:pStyle w:val="af9"/>
              <w:rPr>
                <w:b/>
                <w:bCs w:val="0"/>
              </w:rPr>
            </w:pPr>
            <w:r w:rsidRPr="00CA0559">
              <w:rPr>
                <w:b/>
                <w:bCs w:val="0"/>
              </w:rPr>
              <w:t>п/п</w:t>
            </w:r>
          </w:p>
        </w:tc>
        <w:tc>
          <w:tcPr>
            <w:tcW w:w="3645" w:type="dxa"/>
            <w:shd w:val="clear" w:color="auto" w:fill="auto"/>
            <w:vAlign w:val="center"/>
          </w:tcPr>
          <w:p w14:paraId="7215AAC4" w14:textId="77777777" w:rsidR="00104878" w:rsidRPr="00CA0559" w:rsidRDefault="00104878" w:rsidP="00DB6444">
            <w:pPr>
              <w:pStyle w:val="af9"/>
              <w:rPr>
                <w:b/>
                <w:bCs w:val="0"/>
              </w:rPr>
            </w:pPr>
            <w:r w:rsidRPr="00CA0559">
              <w:rPr>
                <w:b/>
                <w:bCs w:val="0"/>
              </w:rPr>
              <w:t>Наименование карт</w:t>
            </w:r>
          </w:p>
        </w:tc>
        <w:tc>
          <w:tcPr>
            <w:tcW w:w="1022" w:type="dxa"/>
            <w:vAlign w:val="center"/>
          </w:tcPr>
          <w:p w14:paraId="444503CF" w14:textId="77777777" w:rsidR="00104878" w:rsidRPr="00CA0559" w:rsidRDefault="00104878" w:rsidP="00DB6444">
            <w:pPr>
              <w:pStyle w:val="af9"/>
              <w:rPr>
                <w:b/>
                <w:bCs w:val="0"/>
              </w:rPr>
            </w:pPr>
            <w:r w:rsidRPr="00CA0559">
              <w:rPr>
                <w:b/>
                <w:bCs w:val="0"/>
              </w:rPr>
              <w:t>Стадия</w:t>
            </w:r>
          </w:p>
        </w:tc>
        <w:tc>
          <w:tcPr>
            <w:tcW w:w="1218" w:type="dxa"/>
            <w:shd w:val="clear" w:color="auto" w:fill="auto"/>
            <w:vAlign w:val="center"/>
          </w:tcPr>
          <w:p w14:paraId="26AFF78A" w14:textId="77777777" w:rsidR="00104878" w:rsidRPr="00CA0559" w:rsidRDefault="00104878" w:rsidP="00DB6444">
            <w:pPr>
              <w:pStyle w:val="af9"/>
              <w:rPr>
                <w:b/>
                <w:bCs w:val="0"/>
              </w:rPr>
            </w:pPr>
            <w:r w:rsidRPr="00CA0559">
              <w:rPr>
                <w:b/>
                <w:bCs w:val="0"/>
              </w:rPr>
              <w:t>№ листа</w:t>
            </w:r>
          </w:p>
        </w:tc>
        <w:tc>
          <w:tcPr>
            <w:tcW w:w="1237" w:type="dxa"/>
            <w:vAlign w:val="center"/>
          </w:tcPr>
          <w:p w14:paraId="3BFA4D05" w14:textId="6A2CE7F9" w:rsidR="00104878" w:rsidRPr="00CA0559" w:rsidRDefault="00104878" w:rsidP="00DB6444">
            <w:pPr>
              <w:pStyle w:val="af9"/>
              <w:rPr>
                <w:b/>
                <w:bCs w:val="0"/>
              </w:rPr>
            </w:pPr>
            <w:r w:rsidRPr="00CA0559">
              <w:rPr>
                <w:b/>
                <w:bCs w:val="0"/>
              </w:rPr>
              <w:t>Масштаб</w:t>
            </w:r>
          </w:p>
        </w:tc>
        <w:tc>
          <w:tcPr>
            <w:tcW w:w="1656" w:type="dxa"/>
          </w:tcPr>
          <w:p w14:paraId="7E279026" w14:textId="1F426BB4" w:rsidR="00104878" w:rsidRPr="00CA0559" w:rsidRDefault="00104878" w:rsidP="00DB6444">
            <w:pPr>
              <w:pStyle w:val="af9"/>
              <w:rPr>
                <w:b/>
                <w:bCs w:val="0"/>
              </w:rPr>
            </w:pPr>
            <w:r w:rsidRPr="00CA0559">
              <w:rPr>
                <w:b/>
                <w:bCs w:val="0"/>
              </w:rPr>
              <w:t>Электронная версия проекта</w:t>
            </w:r>
          </w:p>
        </w:tc>
      </w:tr>
      <w:tr w:rsidR="006441A3" w:rsidRPr="00CA0559" w14:paraId="11EAF4D7" w14:textId="77777777" w:rsidTr="00FC3161">
        <w:trPr>
          <w:cantSplit/>
          <w:trHeight w:val="20"/>
        </w:trPr>
        <w:tc>
          <w:tcPr>
            <w:tcW w:w="9345" w:type="dxa"/>
            <w:gridSpan w:val="6"/>
            <w:shd w:val="clear" w:color="auto" w:fill="auto"/>
            <w:vAlign w:val="center"/>
          </w:tcPr>
          <w:p w14:paraId="5BB034EB" w14:textId="0F415ABC" w:rsidR="0065546A" w:rsidRPr="00CA0559" w:rsidRDefault="0065546A" w:rsidP="00DB6444">
            <w:pPr>
              <w:pStyle w:val="af9"/>
              <w:rPr>
                <w:b/>
                <w:bCs w:val="0"/>
              </w:rPr>
            </w:pPr>
            <w:r w:rsidRPr="00CA0559">
              <w:rPr>
                <w:b/>
                <w:bCs w:val="0"/>
              </w:rPr>
              <w:t>Генеральный план содержит</w:t>
            </w:r>
          </w:p>
        </w:tc>
      </w:tr>
      <w:tr w:rsidR="006441A3" w:rsidRPr="00CA0559" w14:paraId="01AAB2D9" w14:textId="77777777" w:rsidTr="00FC3161">
        <w:trPr>
          <w:cantSplit/>
          <w:trHeight w:val="20"/>
        </w:trPr>
        <w:tc>
          <w:tcPr>
            <w:tcW w:w="567" w:type="dxa"/>
            <w:shd w:val="clear" w:color="auto" w:fill="auto"/>
            <w:vAlign w:val="center"/>
          </w:tcPr>
          <w:p w14:paraId="6358729E" w14:textId="77777777" w:rsidR="00182848" w:rsidRPr="00CA0559" w:rsidRDefault="00182848" w:rsidP="00182848">
            <w:pPr>
              <w:pStyle w:val="af9"/>
              <w:numPr>
                <w:ilvl w:val="0"/>
                <w:numId w:val="129"/>
              </w:numPr>
            </w:pPr>
          </w:p>
        </w:tc>
        <w:tc>
          <w:tcPr>
            <w:tcW w:w="3645" w:type="dxa"/>
            <w:shd w:val="clear" w:color="auto" w:fill="auto"/>
            <w:vAlign w:val="center"/>
          </w:tcPr>
          <w:p w14:paraId="533205C4" w14:textId="71006BF3" w:rsidR="00182848" w:rsidRPr="00CA0559" w:rsidRDefault="00182848" w:rsidP="00182848">
            <w:pPr>
              <w:pStyle w:val="af9"/>
              <w:jc w:val="left"/>
            </w:pPr>
            <w:r w:rsidRPr="00CA0559">
              <w:t>Положение о территориальном планировании</w:t>
            </w:r>
          </w:p>
        </w:tc>
        <w:tc>
          <w:tcPr>
            <w:tcW w:w="1022" w:type="dxa"/>
            <w:vAlign w:val="center"/>
          </w:tcPr>
          <w:p w14:paraId="41141F66" w14:textId="08F45AA8" w:rsidR="00182848" w:rsidRPr="00CA0559" w:rsidRDefault="00182848" w:rsidP="00182848">
            <w:pPr>
              <w:pStyle w:val="af9"/>
            </w:pPr>
            <w:r w:rsidRPr="00CA0559">
              <w:t>-</w:t>
            </w:r>
          </w:p>
        </w:tc>
        <w:tc>
          <w:tcPr>
            <w:tcW w:w="1218" w:type="dxa"/>
            <w:shd w:val="clear" w:color="auto" w:fill="auto"/>
            <w:vAlign w:val="center"/>
          </w:tcPr>
          <w:p w14:paraId="3C0554D0" w14:textId="2146A7B7" w:rsidR="00182848" w:rsidRPr="00CA0559" w:rsidRDefault="00182848" w:rsidP="00182848">
            <w:pPr>
              <w:pStyle w:val="af9"/>
            </w:pPr>
            <w:r w:rsidRPr="00CA0559">
              <w:t>-</w:t>
            </w:r>
          </w:p>
        </w:tc>
        <w:tc>
          <w:tcPr>
            <w:tcW w:w="1237" w:type="dxa"/>
            <w:vAlign w:val="center"/>
          </w:tcPr>
          <w:p w14:paraId="3393715A" w14:textId="2E9CD24D" w:rsidR="00182848" w:rsidRPr="00CA0559" w:rsidRDefault="00182848" w:rsidP="00182848">
            <w:pPr>
              <w:pStyle w:val="af9"/>
            </w:pPr>
            <w:r w:rsidRPr="00CA0559">
              <w:t>-</w:t>
            </w:r>
          </w:p>
        </w:tc>
        <w:tc>
          <w:tcPr>
            <w:tcW w:w="1656" w:type="dxa"/>
          </w:tcPr>
          <w:p w14:paraId="5F9327E4" w14:textId="77777777" w:rsidR="00182848" w:rsidRPr="00CA0559" w:rsidRDefault="00182848" w:rsidP="00182848">
            <w:pPr>
              <w:pStyle w:val="af9"/>
            </w:pPr>
            <w:proofErr w:type="spellStart"/>
            <w:r w:rsidRPr="00CA0559">
              <w:t>docx</w:t>
            </w:r>
            <w:proofErr w:type="spellEnd"/>
            <w:r w:rsidRPr="00CA0559">
              <w:t>,</w:t>
            </w:r>
          </w:p>
          <w:p w14:paraId="3A704F9B" w14:textId="2B6E492F" w:rsidR="00182848" w:rsidRPr="00CA0559" w:rsidRDefault="00182848" w:rsidP="00182848">
            <w:pPr>
              <w:pStyle w:val="af9"/>
            </w:pPr>
            <w:r w:rsidRPr="00CA0559">
              <w:t>.</w:t>
            </w:r>
            <w:proofErr w:type="spellStart"/>
            <w:r w:rsidRPr="00CA0559">
              <w:t>pdf</w:t>
            </w:r>
            <w:proofErr w:type="spellEnd"/>
          </w:p>
        </w:tc>
      </w:tr>
      <w:tr w:rsidR="003D2A48" w:rsidRPr="00CA0559" w14:paraId="3BE77A04" w14:textId="77777777" w:rsidTr="00FC3161">
        <w:trPr>
          <w:cantSplit/>
          <w:trHeight w:val="20"/>
        </w:trPr>
        <w:tc>
          <w:tcPr>
            <w:tcW w:w="567" w:type="dxa"/>
            <w:shd w:val="clear" w:color="auto" w:fill="auto"/>
            <w:vAlign w:val="center"/>
          </w:tcPr>
          <w:p w14:paraId="0C0F3BAC" w14:textId="77777777" w:rsidR="003D2A48" w:rsidRPr="00CA0559" w:rsidRDefault="003D2A48" w:rsidP="00C00C71">
            <w:pPr>
              <w:pStyle w:val="af9"/>
              <w:numPr>
                <w:ilvl w:val="0"/>
                <w:numId w:val="129"/>
              </w:numPr>
            </w:pPr>
          </w:p>
        </w:tc>
        <w:tc>
          <w:tcPr>
            <w:tcW w:w="3645" w:type="dxa"/>
            <w:shd w:val="clear" w:color="auto" w:fill="auto"/>
            <w:vAlign w:val="center"/>
          </w:tcPr>
          <w:p w14:paraId="3F70F27A" w14:textId="26B57371" w:rsidR="003D2A48" w:rsidRPr="00CA0559" w:rsidRDefault="003D2A48" w:rsidP="00C00C71">
            <w:pPr>
              <w:pStyle w:val="af9"/>
              <w:jc w:val="left"/>
            </w:pPr>
            <w:r w:rsidRPr="00CA0559">
              <w:t>Карту планируемого размещения объектов местного значения</w:t>
            </w:r>
          </w:p>
        </w:tc>
        <w:tc>
          <w:tcPr>
            <w:tcW w:w="1022" w:type="dxa"/>
            <w:vAlign w:val="center"/>
          </w:tcPr>
          <w:p w14:paraId="6B13069D" w14:textId="0018809D" w:rsidR="003D2A48" w:rsidRPr="00CA0559" w:rsidRDefault="003D2A48" w:rsidP="00F67CEA">
            <w:pPr>
              <w:pStyle w:val="af9"/>
            </w:pPr>
            <w:r w:rsidRPr="00CA0559">
              <w:t>ГП</w:t>
            </w:r>
          </w:p>
        </w:tc>
        <w:tc>
          <w:tcPr>
            <w:tcW w:w="1218" w:type="dxa"/>
            <w:shd w:val="clear" w:color="auto" w:fill="auto"/>
            <w:vAlign w:val="center"/>
          </w:tcPr>
          <w:p w14:paraId="53F19C23" w14:textId="53759278" w:rsidR="003D2A48" w:rsidRPr="003D2A48" w:rsidRDefault="003D2A48" w:rsidP="00C00C71">
            <w:pPr>
              <w:pStyle w:val="af9"/>
              <w:rPr>
                <w:lang w:val="en-US"/>
              </w:rPr>
            </w:pPr>
            <w:r>
              <w:t>1.1</w:t>
            </w:r>
          </w:p>
        </w:tc>
        <w:tc>
          <w:tcPr>
            <w:tcW w:w="1237" w:type="dxa"/>
            <w:vAlign w:val="center"/>
          </w:tcPr>
          <w:p w14:paraId="76FFC227" w14:textId="482F778D" w:rsidR="003D2A48" w:rsidRPr="00A9435A" w:rsidRDefault="003D2A48" w:rsidP="00A9435A">
            <w:pPr>
              <w:pStyle w:val="af9"/>
              <w:rPr>
                <w:lang w:val="en-US"/>
              </w:rPr>
            </w:pPr>
            <w:r>
              <w:t>1:25000</w:t>
            </w:r>
          </w:p>
        </w:tc>
        <w:tc>
          <w:tcPr>
            <w:tcW w:w="1656" w:type="dxa"/>
          </w:tcPr>
          <w:p w14:paraId="396C57AF" w14:textId="77777777" w:rsidR="003D2A48" w:rsidRPr="00CA0559" w:rsidRDefault="003D2A48" w:rsidP="00C00C71">
            <w:pPr>
              <w:pStyle w:val="af9"/>
            </w:pPr>
            <w:proofErr w:type="spellStart"/>
            <w:r w:rsidRPr="00CA0559">
              <w:t>MapInfo</w:t>
            </w:r>
            <w:proofErr w:type="spellEnd"/>
          </w:p>
          <w:p w14:paraId="0C6CB922" w14:textId="77777777" w:rsidR="003D2A48" w:rsidRPr="00CA0559" w:rsidRDefault="003D2A48" w:rsidP="00C00C71">
            <w:pPr>
              <w:pStyle w:val="af9"/>
            </w:pPr>
            <w:r w:rsidRPr="00CA0559">
              <w:t>(.</w:t>
            </w:r>
            <w:proofErr w:type="spellStart"/>
            <w:r w:rsidRPr="00CA0559">
              <w:t>tab</w:t>
            </w:r>
            <w:proofErr w:type="spellEnd"/>
            <w:proofErr w:type="gramStart"/>
            <w:r w:rsidRPr="00CA0559">
              <w:t>, .</w:t>
            </w:r>
            <w:proofErr w:type="spellStart"/>
            <w:r w:rsidRPr="00CA0559">
              <w:t>wor</w:t>
            </w:r>
            <w:proofErr w:type="spellEnd"/>
            <w:proofErr w:type="gramEnd"/>
            <w:r w:rsidRPr="00CA0559">
              <w:t>),</w:t>
            </w:r>
          </w:p>
          <w:p w14:paraId="4CC85165" w14:textId="4206F7B0" w:rsidR="003D2A48" w:rsidRPr="00CA0559" w:rsidRDefault="003D2A48" w:rsidP="00C00C71">
            <w:pPr>
              <w:pStyle w:val="af9"/>
            </w:pPr>
            <w:r w:rsidRPr="00CA0559">
              <w:t>.</w:t>
            </w:r>
            <w:proofErr w:type="spellStart"/>
            <w:r w:rsidRPr="00CA0559">
              <w:t>jpg</w:t>
            </w:r>
            <w:proofErr w:type="spellEnd"/>
          </w:p>
        </w:tc>
      </w:tr>
      <w:tr w:rsidR="003D2A48" w:rsidRPr="00CA0559" w14:paraId="3C86F799" w14:textId="77777777" w:rsidTr="00FC3161">
        <w:trPr>
          <w:cantSplit/>
          <w:trHeight w:val="20"/>
        </w:trPr>
        <w:tc>
          <w:tcPr>
            <w:tcW w:w="567" w:type="dxa"/>
            <w:shd w:val="clear" w:color="auto" w:fill="auto"/>
            <w:vAlign w:val="center"/>
          </w:tcPr>
          <w:p w14:paraId="0ACE94AB" w14:textId="77777777" w:rsidR="003D2A48" w:rsidRPr="00CA0559" w:rsidRDefault="003D2A48" w:rsidP="00C00C71">
            <w:pPr>
              <w:pStyle w:val="af9"/>
              <w:numPr>
                <w:ilvl w:val="0"/>
                <w:numId w:val="129"/>
              </w:numPr>
            </w:pPr>
          </w:p>
        </w:tc>
        <w:tc>
          <w:tcPr>
            <w:tcW w:w="3645" w:type="dxa"/>
            <w:shd w:val="clear" w:color="auto" w:fill="auto"/>
            <w:vAlign w:val="center"/>
          </w:tcPr>
          <w:p w14:paraId="322A2875" w14:textId="3AF62F87" w:rsidR="003D2A48" w:rsidRPr="00CA0559" w:rsidRDefault="003D2A48" w:rsidP="00C00C71">
            <w:pPr>
              <w:pStyle w:val="af9"/>
              <w:jc w:val="left"/>
            </w:pPr>
            <w:r w:rsidRPr="00CA0559">
              <w:t>Карту планируемого размещения объектов местного значения</w:t>
            </w:r>
          </w:p>
        </w:tc>
        <w:tc>
          <w:tcPr>
            <w:tcW w:w="1022" w:type="dxa"/>
            <w:vAlign w:val="center"/>
          </w:tcPr>
          <w:p w14:paraId="165EDD29" w14:textId="40E74557" w:rsidR="003D2A48" w:rsidRPr="00CA0559" w:rsidRDefault="003D2A48" w:rsidP="00F67CEA">
            <w:pPr>
              <w:pStyle w:val="af9"/>
            </w:pPr>
            <w:r w:rsidRPr="00CA0559">
              <w:t>ГП</w:t>
            </w:r>
          </w:p>
        </w:tc>
        <w:tc>
          <w:tcPr>
            <w:tcW w:w="1218" w:type="dxa"/>
            <w:shd w:val="clear" w:color="auto" w:fill="auto"/>
            <w:vAlign w:val="center"/>
          </w:tcPr>
          <w:p w14:paraId="50571A67" w14:textId="092438D6" w:rsidR="003D2A48" w:rsidRDefault="003D2A48" w:rsidP="00C00C71">
            <w:pPr>
              <w:pStyle w:val="af9"/>
            </w:pPr>
            <w:r>
              <w:t>1.2</w:t>
            </w:r>
          </w:p>
        </w:tc>
        <w:tc>
          <w:tcPr>
            <w:tcW w:w="1237" w:type="dxa"/>
            <w:vAlign w:val="center"/>
          </w:tcPr>
          <w:p w14:paraId="389CB736" w14:textId="037C7BC7" w:rsidR="003D2A48" w:rsidRDefault="003D2A48" w:rsidP="00C00C71">
            <w:pPr>
              <w:pStyle w:val="af9"/>
            </w:pPr>
            <w:r>
              <w:t>1:5000</w:t>
            </w:r>
          </w:p>
        </w:tc>
        <w:tc>
          <w:tcPr>
            <w:tcW w:w="1656" w:type="dxa"/>
          </w:tcPr>
          <w:p w14:paraId="2A0C0618" w14:textId="77777777" w:rsidR="003D2A48" w:rsidRPr="00CA0559" w:rsidRDefault="003D2A48" w:rsidP="003D2A48">
            <w:pPr>
              <w:pStyle w:val="af9"/>
            </w:pPr>
            <w:proofErr w:type="spellStart"/>
            <w:r w:rsidRPr="00CA0559">
              <w:t>MapInfo</w:t>
            </w:r>
            <w:proofErr w:type="spellEnd"/>
          </w:p>
          <w:p w14:paraId="2A529518" w14:textId="77777777" w:rsidR="003D2A48" w:rsidRPr="00CA0559" w:rsidRDefault="003D2A48" w:rsidP="003D2A48">
            <w:pPr>
              <w:pStyle w:val="af9"/>
            </w:pPr>
            <w:r w:rsidRPr="00CA0559">
              <w:t>(.</w:t>
            </w:r>
            <w:proofErr w:type="spellStart"/>
            <w:r w:rsidRPr="00CA0559">
              <w:t>tab</w:t>
            </w:r>
            <w:proofErr w:type="spellEnd"/>
            <w:proofErr w:type="gramStart"/>
            <w:r w:rsidRPr="00CA0559">
              <w:t>, .</w:t>
            </w:r>
            <w:proofErr w:type="spellStart"/>
            <w:r w:rsidRPr="00CA0559">
              <w:t>wor</w:t>
            </w:r>
            <w:proofErr w:type="spellEnd"/>
            <w:proofErr w:type="gramEnd"/>
            <w:r w:rsidRPr="00CA0559">
              <w:t>),</w:t>
            </w:r>
          </w:p>
          <w:p w14:paraId="6F2D6BA1" w14:textId="3D2E9369" w:rsidR="003D2A48" w:rsidRPr="00CA0559" w:rsidRDefault="003D2A48" w:rsidP="003D2A48">
            <w:pPr>
              <w:pStyle w:val="af9"/>
            </w:pPr>
            <w:r w:rsidRPr="00CA0559">
              <w:t>.</w:t>
            </w:r>
            <w:proofErr w:type="spellStart"/>
            <w:r w:rsidRPr="00CA0559">
              <w:t>jpg</w:t>
            </w:r>
            <w:proofErr w:type="spellEnd"/>
          </w:p>
        </w:tc>
      </w:tr>
      <w:tr w:rsidR="00A9435A" w:rsidRPr="00CA0559" w14:paraId="79E8F772" w14:textId="77777777" w:rsidTr="00FC3161">
        <w:trPr>
          <w:cantSplit/>
          <w:trHeight w:val="20"/>
        </w:trPr>
        <w:tc>
          <w:tcPr>
            <w:tcW w:w="567" w:type="dxa"/>
            <w:shd w:val="clear" w:color="auto" w:fill="auto"/>
            <w:vAlign w:val="center"/>
          </w:tcPr>
          <w:p w14:paraId="2E40CE93" w14:textId="77777777" w:rsidR="00A9435A" w:rsidRPr="00CA0559" w:rsidRDefault="00A9435A" w:rsidP="00C00C71">
            <w:pPr>
              <w:pStyle w:val="af9"/>
              <w:numPr>
                <w:ilvl w:val="0"/>
                <w:numId w:val="129"/>
              </w:numPr>
            </w:pPr>
          </w:p>
        </w:tc>
        <w:tc>
          <w:tcPr>
            <w:tcW w:w="3645" w:type="dxa"/>
            <w:shd w:val="clear" w:color="auto" w:fill="auto"/>
            <w:vAlign w:val="center"/>
          </w:tcPr>
          <w:p w14:paraId="0741A710" w14:textId="56E5389E" w:rsidR="00A9435A" w:rsidRPr="0070605B" w:rsidRDefault="00A9435A" w:rsidP="00C00C71">
            <w:pPr>
              <w:pStyle w:val="af9"/>
              <w:jc w:val="left"/>
            </w:pPr>
            <w:r w:rsidRPr="00CA0559">
              <w:t>Карту границ населенных пунктов</w:t>
            </w:r>
            <w:r>
              <w:t xml:space="preserve"> </w:t>
            </w:r>
            <w:r w:rsidRPr="0070605B">
              <w:t>(в том числе границ образуемых населенных пунктов)</w:t>
            </w:r>
          </w:p>
        </w:tc>
        <w:tc>
          <w:tcPr>
            <w:tcW w:w="1022" w:type="dxa"/>
            <w:vAlign w:val="center"/>
          </w:tcPr>
          <w:p w14:paraId="7CB2B320" w14:textId="470AB3EB" w:rsidR="00A9435A" w:rsidRPr="00CA0559" w:rsidRDefault="00A9435A" w:rsidP="00F67CEA">
            <w:pPr>
              <w:pStyle w:val="af9"/>
            </w:pPr>
            <w:r w:rsidRPr="00CA0559">
              <w:t>ГП</w:t>
            </w:r>
          </w:p>
        </w:tc>
        <w:tc>
          <w:tcPr>
            <w:tcW w:w="1218" w:type="dxa"/>
            <w:shd w:val="clear" w:color="auto" w:fill="auto"/>
            <w:vAlign w:val="center"/>
          </w:tcPr>
          <w:p w14:paraId="6E8EDA2B" w14:textId="65A67619" w:rsidR="00A9435A" w:rsidRPr="00CA0559" w:rsidRDefault="00A9435A" w:rsidP="00C00C71">
            <w:pPr>
              <w:pStyle w:val="af9"/>
            </w:pPr>
            <w:r>
              <w:t>2.1</w:t>
            </w:r>
          </w:p>
        </w:tc>
        <w:tc>
          <w:tcPr>
            <w:tcW w:w="1237" w:type="dxa"/>
            <w:vAlign w:val="center"/>
          </w:tcPr>
          <w:p w14:paraId="79549416" w14:textId="057E9F00" w:rsidR="00A9435A" w:rsidRPr="00A9435A" w:rsidRDefault="00A9435A" w:rsidP="00A9435A">
            <w:pPr>
              <w:pStyle w:val="af9"/>
              <w:rPr>
                <w:lang w:val="en-US"/>
              </w:rPr>
            </w:pPr>
            <w:r>
              <w:t>1:25000</w:t>
            </w:r>
          </w:p>
        </w:tc>
        <w:tc>
          <w:tcPr>
            <w:tcW w:w="1656" w:type="dxa"/>
          </w:tcPr>
          <w:p w14:paraId="69512D48" w14:textId="77777777" w:rsidR="00A9435A" w:rsidRPr="00CA0559" w:rsidRDefault="00A9435A" w:rsidP="00C00C71">
            <w:pPr>
              <w:pStyle w:val="af9"/>
            </w:pPr>
            <w:proofErr w:type="spellStart"/>
            <w:r w:rsidRPr="00CA0559">
              <w:t>MapInfo</w:t>
            </w:r>
            <w:proofErr w:type="spellEnd"/>
          </w:p>
          <w:p w14:paraId="6A431DA9" w14:textId="77777777" w:rsidR="00A9435A" w:rsidRPr="00CA0559" w:rsidRDefault="00A9435A" w:rsidP="00C00C71">
            <w:pPr>
              <w:pStyle w:val="af9"/>
            </w:pPr>
            <w:r w:rsidRPr="00CA0559">
              <w:t>(.</w:t>
            </w:r>
            <w:proofErr w:type="spellStart"/>
            <w:r w:rsidRPr="00CA0559">
              <w:t>tab</w:t>
            </w:r>
            <w:proofErr w:type="spellEnd"/>
            <w:proofErr w:type="gramStart"/>
            <w:r w:rsidRPr="00CA0559">
              <w:t>, .</w:t>
            </w:r>
            <w:proofErr w:type="spellStart"/>
            <w:r w:rsidRPr="00CA0559">
              <w:t>wor</w:t>
            </w:r>
            <w:proofErr w:type="spellEnd"/>
            <w:proofErr w:type="gramEnd"/>
            <w:r w:rsidRPr="00CA0559">
              <w:t>),</w:t>
            </w:r>
          </w:p>
          <w:p w14:paraId="3CC2028F" w14:textId="2BD5DBED" w:rsidR="00A9435A" w:rsidRPr="00CA0559" w:rsidRDefault="00A9435A" w:rsidP="00C00C71">
            <w:pPr>
              <w:pStyle w:val="af9"/>
            </w:pPr>
            <w:r w:rsidRPr="00CA0559">
              <w:t>.</w:t>
            </w:r>
            <w:proofErr w:type="spellStart"/>
            <w:r w:rsidRPr="00CA0559">
              <w:t>jpg</w:t>
            </w:r>
            <w:proofErr w:type="spellEnd"/>
          </w:p>
        </w:tc>
      </w:tr>
      <w:tr w:rsidR="00A9435A" w:rsidRPr="00CA0559" w14:paraId="3EFE3523" w14:textId="77777777" w:rsidTr="00FC3161">
        <w:trPr>
          <w:cantSplit/>
          <w:trHeight w:val="20"/>
        </w:trPr>
        <w:tc>
          <w:tcPr>
            <w:tcW w:w="567" w:type="dxa"/>
            <w:shd w:val="clear" w:color="auto" w:fill="auto"/>
            <w:vAlign w:val="center"/>
          </w:tcPr>
          <w:p w14:paraId="51C28D76" w14:textId="77777777" w:rsidR="00A9435A" w:rsidRPr="00CA0559" w:rsidRDefault="00A9435A" w:rsidP="00A9435A">
            <w:pPr>
              <w:pStyle w:val="af9"/>
              <w:numPr>
                <w:ilvl w:val="0"/>
                <w:numId w:val="129"/>
              </w:numPr>
            </w:pPr>
          </w:p>
        </w:tc>
        <w:tc>
          <w:tcPr>
            <w:tcW w:w="3645" w:type="dxa"/>
            <w:shd w:val="clear" w:color="auto" w:fill="auto"/>
            <w:vAlign w:val="center"/>
          </w:tcPr>
          <w:p w14:paraId="2FB9C6A7" w14:textId="4EF8F54F" w:rsidR="00A9435A" w:rsidRPr="00CA0559" w:rsidRDefault="00A9435A" w:rsidP="00A9435A">
            <w:pPr>
              <w:pStyle w:val="af9"/>
              <w:jc w:val="left"/>
            </w:pPr>
            <w:r w:rsidRPr="00CA0559">
              <w:t>Карту границ населенных пунктов</w:t>
            </w:r>
            <w:r>
              <w:t xml:space="preserve"> </w:t>
            </w:r>
            <w:r w:rsidRPr="0070605B">
              <w:t>(в том числе границ образуемых населенных пунктов)</w:t>
            </w:r>
          </w:p>
        </w:tc>
        <w:tc>
          <w:tcPr>
            <w:tcW w:w="1022" w:type="dxa"/>
            <w:vAlign w:val="center"/>
          </w:tcPr>
          <w:p w14:paraId="0506C5E5" w14:textId="3FE7B49C" w:rsidR="00A9435A" w:rsidRPr="00CA0559" w:rsidRDefault="00A9435A" w:rsidP="00A9435A">
            <w:pPr>
              <w:pStyle w:val="af9"/>
            </w:pPr>
            <w:r w:rsidRPr="00CA0559">
              <w:t>ГП</w:t>
            </w:r>
          </w:p>
        </w:tc>
        <w:tc>
          <w:tcPr>
            <w:tcW w:w="1218" w:type="dxa"/>
            <w:shd w:val="clear" w:color="auto" w:fill="auto"/>
            <w:vAlign w:val="center"/>
          </w:tcPr>
          <w:p w14:paraId="6FE291C5" w14:textId="6C104E5C" w:rsidR="00A9435A" w:rsidRDefault="00A9435A" w:rsidP="00A9435A">
            <w:pPr>
              <w:pStyle w:val="af9"/>
            </w:pPr>
            <w:r>
              <w:t>2.2</w:t>
            </w:r>
          </w:p>
        </w:tc>
        <w:tc>
          <w:tcPr>
            <w:tcW w:w="1237" w:type="dxa"/>
            <w:vAlign w:val="center"/>
          </w:tcPr>
          <w:p w14:paraId="61FF1984" w14:textId="6C5E5B9B" w:rsidR="00A9435A" w:rsidRDefault="00A9435A" w:rsidP="00A9435A">
            <w:pPr>
              <w:pStyle w:val="af9"/>
            </w:pPr>
            <w:r>
              <w:t>1:5000</w:t>
            </w:r>
          </w:p>
        </w:tc>
        <w:tc>
          <w:tcPr>
            <w:tcW w:w="1656" w:type="dxa"/>
          </w:tcPr>
          <w:p w14:paraId="7AED447D" w14:textId="77777777" w:rsidR="00A9435A" w:rsidRPr="00CA0559" w:rsidRDefault="00A9435A" w:rsidP="00A9435A">
            <w:pPr>
              <w:pStyle w:val="af9"/>
            </w:pPr>
            <w:proofErr w:type="spellStart"/>
            <w:r w:rsidRPr="00CA0559">
              <w:t>MapInfo</w:t>
            </w:r>
            <w:proofErr w:type="spellEnd"/>
          </w:p>
          <w:p w14:paraId="7B6960EC" w14:textId="77777777" w:rsidR="00A9435A" w:rsidRPr="00CA0559" w:rsidRDefault="00A9435A" w:rsidP="00A9435A">
            <w:pPr>
              <w:pStyle w:val="af9"/>
            </w:pPr>
            <w:r w:rsidRPr="00CA0559">
              <w:t>(.</w:t>
            </w:r>
            <w:proofErr w:type="spellStart"/>
            <w:r w:rsidRPr="00CA0559">
              <w:t>tab</w:t>
            </w:r>
            <w:proofErr w:type="spellEnd"/>
            <w:proofErr w:type="gramStart"/>
            <w:r w:rsidRPr="00CA0559">
              <w:t>, .</w:t>
            </w:r>
            <w:proofErr w:type="spellStart"/>
            <w:r w:rsidRPr="00CA0559">
              <w:t>wor</w:t>
            </w:r>
            <w:proofErr w:type="spellEnd"/>
            <w:proofErr w:type="gramEnd"/>
            <w:r w:rsidRPr="00CA0559">
              <w:t>),</w:t>
            </w:r>
          </w:p>
          <w:p w14:paraId="1282CCF9" w14:textId="14B84522" w:rsidR="00A9435A" w:rsidRPr="00CA0559" w:rsidRDefault="00A9435A" w:rsidP="00A9435A">
            <w:pPr>
              <w:pStyle w:val="af9"/>
            </w:pPr>
            <w:r w:rsidRPr="00CA0559">
              <w:t>.</w:t>
            </w:r>
            <w:proofErr w:type="spellStart"/>
            <w:r w:rsidRPr="00CA0559">
              <w:t>jpg</w:t>
            </w:r>
            <w:proofErr w:type="spellEnd"/>
          </w:p>
        </w:tc>
      </w:tr>
      <w:tr w:rsidR="006441A3" w:rsidRPr="00CA0559" w14:paraId="7F1E5E13" w14:textId="77777777" w:rsidTr="00FC3161">
        <w:trPr>
          <w:cantSplit/>
          <w:trHeight w:val="20"/>
        </w:trPr>
        <w:tc>
          <w:tcPr>
            <w:tcW w:w="567" w:type="dxa"/>
            <w:shd w:val="clear" w:color="auto" w:fill="auto"/>
            <w:vAlign w:val="center"/>
          </w:tcPr>
          <w:p w14:paraId="2C1131BD" w14:textId="77777777" w:rsidR="00C00C71" w:rsidRPr="00CA0559" w:rsidRDefault="00C00C71" w:rsidP="00C00C71">
            <w:pPr>
              <w:pStyle w:val="af9"/>
              <w:numPr>
                <w:ilvl w:val="0"/>
                <w:numId w:val="129"/>
              </w:numPr>
            </w:pPr>
          </w:p>
        </w:tc>
        <w:tc>
          <w:tcPr>
            <w:tcW w:w="3645" w:type="dxa"/>
            <w:shd w:val="clear" w:color="auto" w:fill="auto"/>
            <w:vAlign w:val="center"/>
          </w:tcPr>
          <w:p w14:paraId="2AADE006" w14:textId="3FA4B4A7" w:rsidR="00C00C71" w:rsidRPr="00F330FB" w:rsidRDefault="00182848" w:rsidP="00C00C71">
            <w:pPr>
              <w:pStyle w:val="af9"/>
              <w:jc w:val="left"/>
              <w:rPr>
                <w:lang w:val="en-US"/>
              </w:rPr>
            </w:pPr>
            <w:r w:rsidRPr="00CA0559">
              <w:t>К</w:t>
            </w:r>
            <w:r w:rsidR="00C00C71" w:rsidRPr="00CA0559">
              <w:t>арту функциональных зон</w:t>
            </w:r>
          </w:p>
        </w:tc>
        <w:tc>
          <w:tcPr>
            <w:tcW w:w="1022" w:type="dxa"/>
            <w:vAlign w:val="center"/>
          </w:tcPr>
          <w:p w14:paraId="6B782124" w14:textId="00A510A6" w:rsidR="00C00C71" w:rsidRPr="00CA0559" w:rsidRDefault="00C00C71" w:rsidP="00F67CEA">
            <w:pPr>
              <w:pStyle w:val="af9"/>
            </w:pPr>
            <w:r w:rsidRPr="00CA0559">
              <w:t>ГП</w:t>
            </w:r>
          </w:p>
        </w:tc>
        <w:tc>
          <w:tcPr>
            <w:tcW w:w="1218" w:type="dxa"/>
            <w:shd w:val="clear" w:color="auto" w:fill="auto"/>
            <w:vAlign w:val="center"/>
          </w:tcPr>
          <w:p w14:paraId="7A9C4F8C" w14:textId="58A69530" w:rsidR="00C00C71" w:rsidRPr="00CA0559" w:rsidRDefault="00BA7B5C" w:rsidP="00C00C71">
            <w:pPr>
              <w:pStyle w:val="af9"/>
            </w:pPr>
            <w:r>
              <w:t>3.1</w:t>
            </w:r>
          </w:p>
        </w:tc>
        <w:tc>
          <w:tcPr>
            <w:tcW w:w="1237" w:type="dxa"/>
            <w:vAlign w:val="center"/>
          </w:tcPr>
          <w:p w14:paraId="59A4963C" w14:textId="600A24AD" w:rsidR="00C00C71" w:rsidRPr="00A9435A" w:rsidRDefault="0070605B" w:rsidP="00A9435A">
            <w:pPr>
              <w:pStyle w:val="af9"/>
              <w:rPr>
                <w:lang w:val="en-US"/>
              </w:rPr>
            </w:pPr>
            <w:r>
              <w:t>1:25000</w:t>
            </w:r>
          </w:p>
        </w:tc>
        <w:tc>
          <w:tcPr>
            <w:tcW w:w="1656" w:type="dxa"/>
          </w:tcPr>
          <w:p w14:paraId="33F7A784" w14:textId="77777777" w:rsidR="00C00C71" w:rsidRPr="00CA0559" w:rsidRDefault="00C00C71" w:rsidP="00C00C71">
            <w:pPr>
              <w:pStyle w:val="af9"/>
            </w:pPr>
            <w:proofErr w:type="spellStart"/>
            <w:r w:rsidRPr="00CA0559">
              <w:t>MapInfo</w:t>
            </w:r>
            <w:proofErr w:type="spellEnd"/>
          </w:p>
          <w:p w14:paraId="3EE24680" w14:textId="77777777" w:rsidR="00C00C71" w:rsidRPr="00CA0559" w:rsidRDefault="00C00C71" w:rsidP="00C00C71">
            <w:pPr>
              <w:pStyle w:val="af9"/>
            </w:pPr>
            <w:r w:rsidRPr="00CA0559">
              <w:t>(.</w:t>
            </w:r>
            <w:proofErr w:type="spellStart"/>
            <w:r w:rsidRPr="00CA0559">
              <w:t>tab</w:t>
            </w:r>
            <w:proofErr w:type="spellEnd"/>
            <w:proofErr w:type="gramStart"/>
            <w:r w:rsidRPr="00CA0559">
              <w:t>, .</w:t>
            </w:r>
            <w:proofErr w:type="spellStart"/>
            <w:r w:rsidRPr="00CA0559">
              <w:t>wor</w:t>
            </w:r>
            <w:proofErr w:type="spellEnd"/>
            <w:proofErr w:type="gramEnd"/>
            <w:r w:rsidRPr="00CA0559">
              <w:t>),</w:t>
            </w:r>
          </w:p>
          <w:p w14:paraId="1A2456B0" w14:textId="09B76449" w:rsidR="00C00C71" w:rsidRPr="00CA0559" w:rsidRDefault="00C00C71" w:rsidP="00C00C71">
            <w:pPr>
              <w:pStyle w:val="af9"/>
            </w:pPr>
            <w:r w:rsidRPr="00CA0559">
              <w:t>.</w:t>
            </w:r>
            <w:proofErr w:type="spellStart"/>
            <w:r w:rsidRPr="00CA0559">
              <w:t>jpg</w:t>
            </w:r>
            <w:proofErr w:type="spellEnd"/>
          </w:p>
        </w:tc>
      </w:tr>
      <w:tr w:rsidR="00A9435A" w:rsidRPr="00CA0559" w14:paraId="6580B9A4" w14:textId="77777777" w:rsidTr="00FC3161">
        <w:trPr>
          <w:cantSplit/>
          <w:trHeight w:val="20"/>
        </w:trPr>
        <w:tc>
          <w:tcPr>
            <w:tcW w:w="567" w:type="dxa"/>
            <w:shd w:val="clear" w:color="auto" w:fill="auto"/>
            <w:vAlign w:val="center"/>
          </w:tcPr>
          <w:p w14:paraId="5EDC0AAB" w14:textId="77777777" w:rsidR="00A9435A" w:rsidRPr="00CA0559" w:rsidRDefault="00A9435A" w:rsidP="00C00C71">
            <w:pPr>
              <w:pStyle w:val="af9"/>
              <w:numPr>
                <w:ilvl w:val="0"/>
                <w:numId w:val="129"/>
              </w:numPr>
            </w:pPr>
          </w:p>
        </w:tc>
        <w:tc>
          <w:tcPr>
            <w:tcW w:w="3645" w:type="dxa"/>
            <w:shd w:val="clear" w:color="auto" w:fill="auto"/>
            <w:vAlign w:val="center"/>
          </w:tcPr>
          <w:p w14:paraId="3A92240E" w14:textId="4A2A5648" w:rsidR="00A9435A" w:rsidRPr="00CA0559" w:rsidRDefault="00A9435A" w:rsidP="00C00C71">
            <w:pPr>
              <w:pStyle w:val="af9"/>
              <w:jc w:val="left"/>
            </w:pPr>
            <w:r w:rsidRPr="00CA0559">
              <w:t>Карту функциональных зон</w:t>
            </w:r>
          </w:p>
        </w:tc>
        <w:tc>
          <w:tcPr>
            <w:tcW w:w="1022" w:type="dxa"/>
            <w:vAlign w:val="center"/>
          </w:tcPr>
          <w:p w14:paraId="137DF013" w14:textId="10D4D167" w:rsidR="00A9435A" w:rsidRPr="00CA0559" w:rsidRDefault="00A9435A" w:rsidP="00F67CEA">
            <w:pPr>
              <w:pStyle w:val="af9"/>
            </w:pPr>
            <w:r w:rsidRPr="00CA0559">
              <w:t>ГП</w:t>
            </w:r>
          </w:p>
        </w:tc>
        <w:tc>
          <w:tcPr>
            <w:tcW w:w="1218" w:type="dxa"/>
            <w:shd w:val="clear" w:color="auto" w:fill="auto"/>
            <w:vAlign w:val="center"/>
          </w:tcPr>
          <w:p w14:paraId="616FCB36" w14:textId="1F16D52A" w:rsidR="00A9435A" w:rsidRDefault="00A9435A" w:rsidP="00C00C71">
            <w:pPr>
              <w:pStyle w:val="af9"/>
            </w:pPr>
            <w:r>
              <w:t>3.2</w:t>
            </w:r>
          </w:p>
        </w:tc>
        <w:tc>
          <w:tcPr>
            <w:tcW w:w="1237" w:type="dxa"/>
            <w:vAlign w:val="center"/>
          </w:tcPr>
          <w:p w14:paraId="18D3CD4E" w14:textId="5E14FC71" w:rsidR="00A9435A" w:rsidRDefault="00A9435A" w:rsidP="00A9435A">
            <w:pPr>
              <w:pStyle w:val="af9"/>
            </w:pPr>
            <w:r>
              <w:t>1:5000</w:t>
            </w:r>
          </w:p>
        </w:tc>
        <w:tc>
          <w:tcPr>
            <w:tcW w:w="1656" w:type="dxa"/>
          </w:tcPr>
          <w:p w14:paraId="69DA727D" w14:textId="77777777" w:rsidR="00A9435A" w:rsidRPr="00CA0559" w:rsidRDefault="00A9435A" w:rsidP="00A9435A">
            <w:pPr>
              <w:pStyle w:val="af9"/>
            </w:pPr>
            <w:proofErr w:type="spellStart"/>
            <w:r w:rsidRPr="00CA0559">
              <w:t>MapInfo</w:t>
            </w:r>
            <w:proofErr w:type="spellEnd"/>
          </w:p>
          <w:p w14:paraId="7C670517" w14:textId="77777777" w:rsidR="00A9435A" w:rsidRPr="00CA0559" w:rsidRDefault="00A9435A" w:rsidP="00A9435A">
            <w:pPr>
              <w:pStyle w:val="af9"/>
            </w:pPr>
            <w:r w:rsidRPr="00CA0559">
              <w:t>(.</w:t>
            </w:r>
            <w:proofErr w:type="spellStart"/>
            <w:r w:rsidRPr="00CA0559">
              <w:t>tab</w:t>
            </w:r>
            <w:proofErr w:type="spellEnd"/>
            <w:proofErr w:type="gramStart"/>
            <w:r w:rsidRPr="00CA0559">
              <w:t>, .</w:t>
            </w:r>
            <w:proofErr w:type="spellStart"/>
            <w:r w:rsidRPr="00CA0559">
              <w:t>wor</w:t>
            </w:r>
            <w:proofErr w:type="spellEnd"/>
            <w:proofErr w:type="gramEnd"/>
            <w:r w:rsidRPr="00CA0559">
              <w:t>),</w:t>
            </w:r>
          </w:p>
          <w:p w14:paraId="1077F863" w14:textId="173B41D6" w:rsidR="00A9435A" w:rsidRPr="00CA0559" w:rsidRDefault="00A9435A" w:rsidP="00A9435A">
            <w:pPr>
              <w:pStyle w:val="af9"/>
            </w:pPr>
            <w:r w:rsidRPr="00CA0559">
              <w:t>.</w:t>
            </w:r>
            <w:proofErr w:type="spellStart"/>
            <w:r w:rsidRPr="00CA0559">
              <w:t>jpg</w:t>
            </w:r>
            <w:proofErr w:type="spellEnd"/>
          </w:p>
        </w:tc>
      </w:tr>
      <w:tr w:rsidR="00574B51" w:rsidRPr="00CA0559" w14:paraId="70D1BC2E" w14:textId="77777777" w:rsidTr="00FC3161">
        <w:trPr>
          <w:cantSplit/>
          <w:trHeight w:val="20"/>
        </w:trPr>
        <w:tc>
          <w:tcPr>
            <w:tcW w:w="9345" w:type="dxa"/>
            <w:gridSpan w:val="6"/>
            <w:shd w:val="clear" w:color="auto" w:fill="auto"/>
            <w:vAlign w:val="center"/>
          </w:tcPr>
          <w:p w14:paraId="505F3DC6" w14:textId="03F26FBC" w:rsidR="00574B51" w:rsidRPr="00FC3161" w:rsidRDefault="00574B51" w:rsidP="00A9435A">
            <w:pPr>
              <w:pStyle w:val="af9"/>
              <w:rPr>
                <w:i/>
                <w:iCs/>
              </w:rPr>
            </w:pPr>
            <w:r w:rsidRPr="00FC3161">
              <w:rPr>
                <w:i/>
                <w:iCs/>
              </w:rPr>
              <w:t>Обязательн</w:t>
            </w:r>
            <w:r w:rsidR="00AB1039" w:rsidRPr="00FC3161">
              <w:rPr>
                <w:i/>
                <w:iCs/>
              </w:rPr>
              <w:t>ое</w:t>
            </w:r>
            <w:r w:rsidRPr="00FC3161">
              <w:rPr>
                <w:i/>
                <w:iCs/>
              </w:rPr>
              <w:t xml:space="preserve"> приложение к генеральному плану</w:t>
            </w:r>
          </w:p>
        </w:tc>
      </w:tr>
      <w:tr w:rsidR="00574B51" w:rsidRPr="00CA0559" w14:paraId="5A6A3225" w14:textId="77777777" w:rsidTr="00FC3161">
        <w:trPr>
          <w:cantSplit/>
          <w:trHeight w:val="20"/>
        </w:trPr>
        <w:tc>
          <w:tcPr>
            <w:tcW w:w="567" w:type="dxa"/>
            <w:shd w:val="clear" w:color="auto" w:fill="auto"/>
            <w:vAlign w:val="center"/>
          </w:tcPr>
          <w:p w14:paraId="7234E499" w14:textId="77777777" w:rsidR="00574B51" w:rsidRPr="00CA0559" w:rsidRDefault="00574B51" w:rsidP="00C00C71">
            <w:pPr>
              <w:pStyle w:val="af9"/>
              <w:numPr>
                <w:ilvl w:val="0"/>
                <w:numId w:val="129"/>
              </w:numPr>
            </w:pPr>
          </w:p>
        </w:tc>
        <w:tc>
          <w:tcPr>
            <w:tcW w:w="3645" w:type="dxa"/>
            <w:shd w:val="clear" w:color="auto" w:fill="auto"/>
            <w:vAlign w:val="center"/>
          </w:tcPr>
          <w:p w14:paraId="7232A48F" w14:textId="4FB92328" w:rsidR="00574B51" w:rsidRPr="00CA0559" w:rsidRDefault="00574B51" w:rsidP="00C00C71">
            <w:pPr>
              <w:pStyle w:val="af9"/>
              <w:jc w:val="left"/>
            </w:pPr>
            <w:r w:rsidRPr="00574B51">
              <w:t>Сведения о границах населенных пунктов (в том числе границах образуемых населенных пунктов)</w:t>
            </w:r>
          </w:p>
        </w:tc>
        <w:tc>
          <w:tcPr>
            <w:tcW w:w="1022" w:type="dxa"/>
            <w:vAlign w:val="center"/>
          </w:tcPr>
          <w:p w14:paraId="1BE00035" w14:textId="1311B8D0" w:rsidR="00574B51" w:rsidRPr="00CA0559" w:rsidRDefault="00574B51" w:rsidP="00F67CEA">
            <w:pPr>
              <w:pStyle w:val="af9"/>
            </w:pPr>
            <w:r>
              <w:t>ГП</w:t>
            </w:r>
          </w:p>
        </w:tc>
        <w:tc>
          <w:tcPr>
            <w:tcW w:w="1218" w:type="dxa"/>
            <w:shd w:val="clear" w:color="auto" w:fill="auto"/>
            <w:vAlign w:val="center"/>
          </w:tcPr>
          <w:p w14:paraId="7B74A746" w14:textId="24339EC9" w:rsidR="00574B51" w:rsidRDefault="00574B51" w:rsidP="00C00C71">
            <w:pPr>
              <w:pStyle w:val="af9"/>
            </w:pPr>
            <w:r>
              <w:t>-</w:t>
            </w:r>
          </w:p>
        </w:tc>
        <w:tc>
          <w:tcPr>
            <w:tcW w:w="1237" w:type="dxa"/>
            <w:vAlign w:val="center"/>
          </w:tcPr>
          <w:p w14:paraId="45422735" w14:textId="6B5F4861" w:rsidR="00574B51" w:rsidRDefault="00574B51" w:rsidP="00A9435A">
            <w:pPr>
              <w:pStyle w:val="af9"/>
            </w:pPr>
            <w:r>
              <w:t>-</w:t>
            </w:r>
          </w:p>
        </w:tc>
        <w:tc>
          <w:tcPr>
            <w:tcW w:w="1656" w:type="dxa"/>
            <w:vAlign w:val="center"/>
          </w:tcPr>
          <w:p w14:paraId="15E702FC" w14:textId="0E728C22" w:rsidR="00574B51" w:rsidRPr="00CA0559" w:rsidRDefault="00574B51" w:rsidP="00574B51">
            <w:pPr>
              <w:pStyle w:val="af9"/>
            </w:pPr>
            <w:r w:rsidRPr="00CA0559">
              <w:t>.</w:t>
            </w:r>
            <w:r w:rsidRPr="00CA0559">
              <w:rPr>
                <w:lang w:val="en-US"/>
              </w:rPr>
              <w:t>pdf</w:t>
            </w:r>
          </w:p>
        </w:tc>
      </w:tr>
      <w:tr w:rsidR="006441A3" w:rsidRPr="00CA0559" w14:paraId="14091DDB" w14:textId="4ED1F56B" w:rsidTr="00FC3161">
        <w:trPr>
          <w:cantSplit/>
          <w:trHeight w:val="20"/>
        </w:trPr>
        <w:tc>
          <w:tcPr>
            <w:tcW w:w="9345" w:type="dxa"/>
            <w:gridSpan w:val="6"/>
            <w:shd w:val="clear" w:color="auto" w:fill="auto"/>
            <w:vAlign w:val="center"/>
          </w:tcPr>
          <w:p w14:paraId="4C077B52" w14:textId="77777777" w:rsidR="007621C5" w:rsidRPr="00CA0559" w:rsidRDefault="0065546A" w:rsidP="00DB6444">
            <w:pPr>
              <w:pStyle w:val="af9"/>
              <w:rPr>
                <w:b/>
                <w:bCs w:val="0"/>
              </w:rPr>
            </w:pPr>
            <w:r w:rsidRPr="00CA0559">
              <w:rPr>
                <w:b/>
                <w:bCs w:val="0"/>
              </w:rPr>
              <w:t>К генеральному плану прилагаются материалы по его обоснованию</w:t>
            </w:r>
          </w:p>
          <w:p w14:paraId="67C0EE33" w14:textId="17D7C75A" w:rsidR="0045189D" w:rsidRPr="00CA0559" w:rsidRDefault="0065546A" w:rsidP="00DB6444">
            <w:pPr>
              <w:pStyle w:val="af9"/>
              <w:rPr>
                <w:b/>
                <w:bCs w:val="0"/>
              </w:rPr>
            </w:pPr>
            <w:r w:rsidRPr="00CA0559">
              <w:rPr>
                <w:b/>
                <w:bCs w:val="0"/>
              </w:rPr>
              <w:t>в текстовой форме и в виде карт</w:t>
            </w:r>
          </w:p>
        </w:tc>
      </w:tr>
      <w:tr w:rsidR="006441A3" w:rsidRPr="00CA0559" w14:paraId="0D89DDF8" w14:textId="6F7EFCAE" w:rsidTr="00FC3161">
        <w:trPr>
          <w:cantSplit/>
          <w:trHeight w:val="20"/>
        </w:trPr>
        <w:tc>
          <w:tcPr>
            <w:tcW w:w="9345" w:type="dxa"/>
            <w:gridSpan w:val="6"/>
            <w:shd w:val="clear" w:color="auto" w:fill="auto"/>
            <w:vAlign w:val="center"/>
          </w:tcPr>
          <w:p w14:paraId="75B09D76" w14:textId="65DCA978" w:rsidR="0045189D" w:rsidRPr="00CA0559" w:rsidRDefault="0045189D" w:rsidP="00DB6444">
            <w:pPr>
              <w:pStyle w:val="af9"/>
              <w:rPr>
                <w:i/>
                <w:iCs/>
              </w:rPr>
            </w:pPr>
            <w:r w:rsidRPr="00CA0559">
              <w:rPr>
                <w:i/>
                <w:iCs/>
              </w:rPr>
              <w:t>Материалы по обоснованию генерального плана в текстовой форме</w:t>
            </w:r>
          </w:p>
        </w:tc>
      </w:tr>
      <w:tr w:rsidR="006441A3" w:rsidRPr="00CA0559" w14:paraId="6108E4AB" w14:textId="1395BA9F" w:rsidTr="00FC3161">
        <w:trPr>
          <w:cantSplit/>
          <w:trHeight w:val="20"/>
        </w:trPr>
        <w:tc>
          <w:tcPr>
            <w:tcW w:w="567" w:type="dxa"/>
            <w:shd w:val="clear" w:color="auto" w:fill="auto"/>
            <w:vAlign w:val="center"/>
          </w:tcPr>
          <w:p w14:paraId="3CCB063E" w14:textId="54E488E4" w:rsidR="00104878" w:rsidRPr="00CA0559" w:rsidRDefault="00104878" w:rsidP="008A2CF4">
            <w:pPr>
              <w:pStyle w:val="af9"/>
              <w:numPr>
                <w:ilvl w:val="0"/>
                <w:numId w:val="2"/>
              </w:numPr>
            </w:pPr>
          </w:p>
        </w:tc>
        <w:tc>
          <w:tcPr>
            <w:tcW w:w="3645" w:type="dxa"/>
            <w:shd w:val="clear" w:color="auto" w:fill="auto"/>
            <w:vAlign w:val="center"/>
          </w:tcPr>
          <w:p w14:paraId="1838B904" w14:textId="77777777" w:rsidR="00104878" w:rsidRPr="00CA0559" w:rsidRDefault="00104878" w:rsidP="00C022BF">
            <w:pPr>
              <w:pStyle w:val="af9"/>
              <w:jc w:val="left"/>
            </w:pPr>
            <w:r w:rsidRPr="00CA0559">
              <w:t>Материалы по обоснованию</w:t>
            </w:r>
          </w:p>
          <w:p w14:paraId="53BB4E64" w14:textId="264DF83B" w:rsidR="00104878" w:rsidRPr="00CA0559" w:rsidRDefault="00104878" w:rsidP="00C022BF">
            <w:pPr>
              <w:pStyle w:val="af9"/>
              <w:jc w:val="left"/>
            </w:pPr>
            <w:r w:rsidRPr="00CA0559">
              <w:t>(пояснительная записка) – том II</w:t>
            </w:r>
          </w:p>
        </w:tc>
        <w:tc>
          <w:tcPr>
            <w:tcW w:w="1022" w:type="dxa"/>
            <w:vAlign w:val="center"/>
          </w:tcPr>
          <w:p w14:paraId="53BB324F" w14:textId="57767CF6" w:rsidR="00104878" w:rsidRPr="00CA0559" w:rsidRDefault="00104878" w:rsidP="00DB6444">
            <w:pPr>
              <w:pStyle w:val="af9"/>
            </w:pPr>
            <w:r w:rsidRPr="00CA0559">
              <w:t>-</w:t>
            </w:r>
          </w:p>
        </w:tc>
        <w:tc>
          <w:tcPr>
            <w:tcW w:w="1218" w:type="dxa"/>
            <w:shd w:val="clear" w:color="auto" w:fill="auto"/>
            <w:vAlign w:val="center"/>
          </w:tcPr>
          <w:p w14:paraId="4F85F4B0" w14:textId="77A4D569" w:rsidR="00104878" w:rsidRPr="00CA0559" w:rsidRDefault="00104878" w:rsidP="00DB6444">
            <w:pPr>
              <w:pStyle w:val="af9"/>
            </w:pPr>
            <w:r w:rsidRPr="00CA0559">
              <w:t>-</w:t>
            </w:r>
          </w:p>
        </w:tc>
        <w:tc>
          <w:tcPr>
            <w:tcW w:w="1237" w:type="dxa"/>
            <w:vAlign w:val="center"/>
          </w:tcPr>
          <w:p w14:paraId="2750665E" w14:textId="099C1A81" w:rsidR="00104878" w:rsidRPr="00CA0559" w:rsidRDefault="00104878" w:rsidP="00DB6444">
            <w:pPr>
              <w:pStyle w:val="af9"/>
            </w:pPr>
            <w:r w:rsidRPr="00CA0559">
              <w:t>-</w:t>
            </w:r>
          </w:p>
        </w:tc>
        <w:tc>
          <w:tcPr>
            <w:tcW w:w="1656" w:type="dxa"/>
          </w:tcPr>
          <w:p w14:paraId="384ED21B" w14:textId="27211A4A" w:rsidR="00104878" w:rsidRPr="00CA0559" w:rsidRDefault="0042623F" w:rsidP="00104878">
            <w:pPr>
              <w:pStyle w:val="af9"/>
              <w:rPr>
                <w:lang w:val="en-US"/>
              </w:rPr>
            </w:pPr>
            <w:r w:rsidRPr="00CA0559">
              <w:t>.</w:t>
            </w:r>
            <w:r w:rsidR="00104878" w:rsidRPr="00CA0559">
              <w:rPr>
                <w:lang w:val="en-US"/>
              </w:rPr>
              <w:t>docx</w:t>
            </w:r>
            <w:r w:rsidR="00104878" w:rsidRPr="00CA0559">
              <w:t>,</w:t>
            </w:r>
          </w:p>
          <w:p w14:paraId="722517E3" w14:textId="3BFA5A2E" w:rsidR="00104878" w:rsidRPr="00CA0559" w:rsidRDefault="0042623F" w:rsidP="00104878">
            <w:pPr>
              <w:pStyle w:val="af9"/>
              <w:rPr>
                <w:lang w:val="en-US"/>
              </w:rPr>
            </w:pPr>
            <w:r w:rsidRPr="00CA0559">
              <w:t>.</w:t>
            </w:r>
            <w:r w:rsidR="00104878" w:rsidRPr="00CA0559">
              <w:rPr>
                <w:lang w:val="en-US"/>
              </w:rPr>
              <w:t>pdf</w:t>
            </w:r>
          </w:p>
        </w:tc>
      </w:tr>
      <w:tr w:rsidR="006441A3" w:rsidRPr="00CA0559" w14:paraId="12319DE3" w14:textId="14124D2A" w:rsidTr="00FC3161">
        <w:trPr>
          <w:cantSplit/>
          <w:trHeight w:val="20"/>
        </w:trPr>
        <w:tc>
          <w:tcPr>
            <w:tcW w:w="9345" w:type="dxa"/>
            <w:gridSpan w:val="6"/>
            <w:shd w:val="clear" w:color="auto" w:fill="auto"/>
            <w:vAlign w:val="center"/>
          </w:tcPr>
          <w:p w14:paraId="1D26F4BD" w14:textId="308AFF8E" w:rsidR="0045189D" w:rsidRPr="00CA0559" w:rsidRDefault="0045189D" w:rsidP="00DB6444">
            <w:pPr>
              <w:pStyle w:val="af9"/>
              <w:rPr>
                <w:i/>
                <w:iCs/>
              </w:rPr>
            </w:pPr>
            <w:r w:rsidRPr="00CA0559">
              <w:rPr>
                <w:i/>
                <w:iCs/>
              </w:rPr>
              <w:t>Материалы по обоснованию генерального плана в виде карт</w:t>
            </w:r>
          </w:p>
        </w:tc>
      </w:tr>
      <w:tr w:rsidR="006441A3" w:rsidRPr="00CA0559" w14:paraId="68650655" w14:textId="347153B0" w:rsidTr="00FC3161">
        <w:trPr>
          <w:cantSplit/>
          <w:trHeight w:val="20"/>
        </w:trPr>
        <w:tc>
          <w:tcPr>
            <w:tcW w:w="567" w:type="dxa"/>
            <w:shd w:val="clear" w:color="auto" w:fill="auto"/>
            <w:vAlign w:val="center"/>
          </w:tcPr>
          <w:p w14:paraId="61BD4EC2" w14:textId="1DB0F2AF" w:rsidR="00104878" w:rsidRPr="00CA0559" w:rsidRDefault="00104878" w:rsidP="008A2CF4">
            <w:pPr>
              <w:pStyle w:val="af9"/>
              <w:numPr>
                <w:ilvl w:val="0"/>
                <w:numId w:val="3"/>
              </w:numPr>
            </w:pPr>
          </w:p>
        </w:tc>
        <w:tc>
          <w:tcPr>
            <w:tcW w:w="3645" w:type="dxa"/>
            <w:shd w:val="clear" w:color="auto" w:fill="auto"/>
            <w:vAlign w:val="center"/>
          </w:tcPr>
          <w:p w14:paraId="50C737E8" w14:textId="769CAB86" w:rsidR="00913546" w:rsidRDefault="00913546" w:rsidP="00913546">
            <w:pPr>
              <w:pStyle w:val="af9"/>
              <w:jc w:val="left"/>
            </w:pPr>
            <w:r>
              <w:t>Карту положения Нижнесирского сельсовета</w:t>
            </w:r>
          </w:p>
          <w:p w14:paraId="05B89707" w14:textId="77777777" w:rsidR="00913546" w:rsidRDefault="00913546" w:rsidP="00913546">
            <w:pPr>
              <w:pStyle w:val="af9"/>
            </w:pPr>
            <w:r>
              <w:t xml:space="preserve">в структуре Таштыпского района </w:t>
            </w:r>
          </w:p>
          <w:p w14:paraId="368356B2" w14:textId="15868F8F" w:rsidR="00104878" w:rsidRPr="00CA0559" w:rsidRDefault="00913546" w:rsidP="00913546">
            <w:pPr>
              <w:pStyle w:val="af9"/>
              <w:jc w:val="left"/>
            </w:pPr>
            <w:r>
              <w:t>Республики Хакасия</w:t>
            </w:r>
          </w:p>
        </w:tc>
        <w:tc>
          <w:tcPr>
            <w:tcW w:w="1022" w:type="dxa"/>
            <w:vAlign w:val="center"/>
          </w:tcPr>
          <w:p w14:paraId="67A1CBEB" w14:textId="47EECA20" w:rsidR="00104878" w:rsidRPr="00CA0559" w:rsidRDefault="003944C8" w:rsidP="00DB6444">
            <w:pPr>
              <w:pStyle w:val="af9"/>
            </w:pPr>
            <w:r w:rsidRPr="00CA0559">
              <w:t>ГП</w:t>
            </w:r>
          </w:p>
        </w:tc>
        <w:tc>
          <w:tcPr>
            <w:tcW w:w="1218" w:type="dxa"/>
            <w:shd w:val="clear" w:color="auto" w:fill="auto"/>
            <w:vAlign w:val="center"/>
          </w:tcPr>
          <w:p w14:paraId="4518EDBB" w14:textId="2ECD04FE" w:rsidR="00104878" w:rsidRPr="003944C8" w:rsidRDefault="003944C8" w:rsidP="00DB6444">
            <w:pPr>
              <w:pStyle w:val="af9"/>
            </w:pPr>
            <w:r>
              <w:t>4</w:t>
            </w:r>
          </w:p>
        </w:tc>
        <w:tc>
          <w:tcPr>
            <w:tcW w:w="1237" w:type="dxa"/>
            <w:vAlign w:val="center"/>
          </w:tcPr>
          <w:p w14:paraId="3D1DFBF2" w14:textId="4CE49B33" w:rsidR="00C00C71" w:rsidRPr="003944C8" w:rsidRDefault="0069610C" w:rsidP="00CF457B">
            <w:pPr>
              <w:pStyle w:val="af9"/>
            </w:pPr>
            <w:r>
              <w:t>-</w:t>
            </w:r>
          </w:p>
        </w:tc>
        <w:tc>
          <w:tcPr>
            <w:tcW w:w="1656" w:type="dxa"/>
          </w:tcPr>
          <w:p w14:paraId="375AA243" w14:textId="77777777" w:rsidR="003944C8" w:rsidRPr="00CA0559" w:rsidRDefault="003944C8" w:rsidP="003944C8">
            <w:pPr>
              <w:pStyle w:val="af9"/>
              <w:rPr>
                <w:lang w:val="en-US"/>
              </w:rPr>
            </w:pPr>
            <w:r w:rsidRPr="00CA0559">
              <w:rPr>
                <w:lang w:val="en-US"/>
              </w:rPr>
              <w:t>MapInfo</w:t>
            </w:r>
          </w:p>
          <w:p w14:paraId="2B0FADC5" w14:textId="77777777" w:rsidR="003944C8" w:rsidRPr="00CA0559" w:rsidRDefault="003944C8" w:rsidP="003944C8">
            <w:pPr>
              <w:pStyle w:val="af9"/>
            </w:pPr>
            <w:r w:rsidRPr="00CA0559">
              <w:t>(.</w:t>
            </w:r>
            <w:r w:rsidRPr="00CA0559">
              <w:rPr>
                <w:lang w:val="en-US"/>
              </w:rPr>
              <w:t>tab</w:t>
            </w:r>
            <w:proofErr w:type="gramStart"/>
            <w:r w:rsidRPr="00CA0559">
              <w:t>,</w:t>
            </w:r>
            <w:r w:rsidRPr="00CA0559">
              <w:rPr>
                <w:lang w:val="en-US"/>
              </w:rPr>
              <w:t xml:space="preserve"> </w:t>
            </w:r>
            <w:r w:rsidRPr="00CA0559">
              <w:t>.</w:t>
            </w:r>
            <w:proofErr w:type="spellStart"/>
            <w:r w:rsidRPr="00CA0559">
              <w:rPr>
                <w:lang w:val="en-US"/>
              </w:rPr>
              <w:t>wor</w:t>
            </w:r>
            <w:proofErr w:type="spellEnd"/>
            <w:proofErr w:type="gramEnd"/>
            <w:r w:rsidRPr="00CA0559">
              <w:t>),</w:t>
            </w:r>
          </w:p>
          <w:p w14:paraId="7AA443A0" w14:textId="138A38B5" w:rsidR="00104878" w:rsidRPr="00CA0559" w:rsidRDefault="003944C8" w:rsidP="003944C8">
            <w:pPr>
              <w:pStyle w:val="af9"/>
            </w:pPr>
            <w:r w:rsidRPr="00CA0559">
              <w:t>.</w:t>
            </w:r>
            <w:r w:rsidRPr="00CA0559">
              <w:rPr>
                <w:lang w:val="en-US"/>
              </w:rPr>
              <w:t>jpg</w:t>
            </w:r>
          </w:p>
        </w:tc>
      </w:tr>
      <w:tr w:rsidR="003944C8" w:rsidRPr="00CA0559" w14:paraId="514130D6" w14:textId="77777777" w:rsidTr="00FC3161">
        <w:trPr>
          <w:cantSplit/>
          <w:trHeight w:val="20"/>
        </w:trPr>
        <w:tc>
          <w:tcPr>
            <w:tcW w:w="567" w:type="dxa"/>
            <w:shd w:val="clear" w:color="auto" w:fill="auto"/>
            <w:vAlign w:val="center"/>
          </w:tcPr>
          <w:p w14:paraId="462A48C7" w14:textId="77777777" w:rsidR="003944C8" w:rsidRPr="00CA0559" w:rsidRDefault="003944C8" w:rsidP="003944C8">
            <w:pPr>
              <w:pStyle w:val="af9"/>
              <w:numPr>
                <w:ilvl w:val="0"/>
                <w:numId w:val="3"/>
              </w:numPr>
            </w:pPr>
          </w:p>
        </w:tc>
        <w:tc>
          <w:tcPr>
            <w:tcW w:w="3645" w:type="dxa"/>
            <w:shd w:val="clear" w:color="auto" w:fill="auto"/>
            <w:vAlign w:val="center"/>
          </w:tcPr>
          <w:p w14:paraId="5F36CE5C" w14:textId="19655934" w:rsidR="003944C8" w:rsidRPr="00CA0559" w:rsidRDefault="003944C8" w:rsidP="003944C8">
            <w:pPr>
              <w:pStyle w:val="af9"/>
              <w:jc w:val="left"/>
            </w:pPr>
            <w:r w:rsidRPr="00CA0559">
              <w:t>Карту современного использования территории</w:t>
            </w:r>
          </w:p>
        </w:tc>
        <w:tc>
          <w:tcPr>
            <w:tcW w:w="1022" w:type="dxa"/>
            <w:vAlign w:val="center"/>
          </w:tcPr>
          <w:p w14:paraId="549797FB" w14:textId="601BE9FE" w:rsidR="003944C8" w:rsidRPr="00CA0559" w:rsidRDefault="003944C8" w:rsidP="003944C8">
            <w:pPr>
              <w:pStyle w:val="af9"/>
            </w:pPr>
            <w:r w:rsidRPr="00CA0559">
              <w:t>ГП</w:t>
            </w:r>
          </w:p>
        </w:tc>
        <w:tc>
          <w:tcPr>
            <w:tcW w:w="1218" w:type="dxa"/>
            <w:shd w:val="clear" w:color="auto" w:fill="auto"/>
            <w:vAlign w:val="center"/>
          </w:tcPr>
          <w:p w14:paraId="56AE5BFD" w14:textId="0FB14619" w:rsidR="003944C8" w:rsidRDefault="003944C8" w:rsidP="003944C8">
            <w:pPr>
              <w:pStyle w:val="af9"/>
            </w:pPr>
            <w:r>
              <w:t>5.1</w:t>
            </w:r>
          </w:p>
        </w:tc>
        <w:tc>
          <w:tcPr>
            <w:tcW w:w="1237" w:type="dxa"/>
            <w:vAlign w:val="center"/>
          </w:tcPr>
          <w:p w14:paraId="7A0BD0A6" w14:textId="76ECD2A8" w:rsidR="003944C8" w:rsidRDefault="003944C8" w:rsidP="003944C8">
            <w:pPr>
              <w:pStyle w:val="af9"/>
            </w:pPr>
            <w:r>
              <w:t>1:25000</w:t>
            </w:r>
          </w:p>
        </w:tc>
        <w:tc>
          <w:tcPr>
            <w:tcW w:w="1656" w:type="dxa"/>
          </w:tcPr>
          <w:p w14:paraId="765A69AB" w14:textId="77777777" w:rsidR="003944C8" w:rsidRPr="00CA0559" w:rsidRDefault="003944C8" w:rsidP="003944C8">
            <w:pPr>
              <w:pStyle w:val="af9"/>
              <w:rPr>
                <w:lang w:val="en-US"/>
              </w:rPr>
            </w:pPr>
            <w:r w:rsidRPr="00CA0559">
              <w:rPr>
                <w:lang w:val="en-US"/>
              </w:rPr>
              <w:t>MapInfo</w:t>
            </w:r>
          </w:p>
          <w:p w14:paraId="0594C208" w14:textId="77777777" w:rsidR="003944C8" w:rsidRPr="00CA0559" w:rsidRDefault="003944C8" w:rsidP="003944C8">
            <w:pPr>
              <w:pStyle w:val="af9"/>
            </w:pPr>
            <w:r w:rsidRPr="00CA0559">
              <w:t>(.</w:t>
            </w:r>
            <w:r w:rsidRPr="00CA0559">
              <w:rPr>
                <w:lang w:val="en-US"/>
              </w:rPr>
              <w:t>tab</w:t>
            </w:r>
            <w:proofErr w:type="gramStart"/>
            <w:r w:rsidRPr="00CA0559">
              <w:t>,</w:t>
            </w:r>
            <w:r w:rsidRPr="00CA0559">
              <w:rPr>
                <w:lang w:val="en-US"/>
              </w:rPr>
              <w:t xml:space="preserve"> </w:t>
            </w:r>
            <w:r w:rsidRPr="00CA0559">
              <w:t>.</w:t>
            </w:r>
            <w:proofErr w:type="spellStart"/>
            <w:r w:rsidRPr="00CA0559">
              <w:rPr>
                <w:lang w:val="en-US"/>
              </w:rPr>
              <w:t>wor</w:t>
            </w:r>
            <w:proofErr w:type="spellEnd"/>
            <w:proofErr w:type="gramEnd"/>
            <w:r w:rsidRPr="00CA0559">
              <w:t>),</w:t>
            </w:r>
          </w:p>
          <w:p w14:paraId="3250650B" w14:textId="36E45897" w:rsidR="003944C8" w:rsidRPr="00CA0559" w:rsidRDefault="003944C8" w:rsidP="003944C8">
            <w:pPr>
              <w:pStyle w:val="af9"/>
              <w:rPr>
                <w:lang w:val="en-US"/>
              </w:rPr>
            </w:pPr>
            <w:r w:rsidRPr="00CA0559">
              <w:t>.</w:t>
            </w:r>
            <w:r w:rsidRPr="00CA0559">
              <w:rPr>
                <w:lang w:val="en-US"/>
              </w:rPr>
              <w:t>jpg</w:t>
            </w:r>
          </w:p>
        </w:tc>
      </w:tr>
      <w:tr w:rsidR="00CF457B" w:rsidRPr="00CA0559" w14:paraId="73A1042D" w14:textId="77777777" w:rsidTr="00FC3161">
        <w:trPr>
          <w:cantSplit/>
          <w:trHeight w:val="20"/>
        </w:trPr>
        <w:tc>
          <w:tcPr>
            <w:tcW w:w="567" w:type="dxa"/>
            <w:shd w:val="clear" w:color="auto" w:fill="auto"/>
            <w:vAlign w:val="center"/>
          </w:tcPr>
          <w:p w14:paraId="0A50F675" w14:textId="77777777" w:rsidR="00CF457B" w:rsidRPr="00CA0559" w:rsidRDefault="00CF457B" w:rsidP="00CF457B">
            <w:pPr>
              <w:pStyle w:val="af9"/>
              <w:numPr>
                <w:ilvl w:val="0"/>
                <w:numId w:val="3"/>
              </w:numPr>
            </w:pPr>
          </w:p>
        </w:tc>
        <w:tc>
          <w:tcPr>
            <w:tcW w:w="3645" w:type="dxa"/>
            <w:shd w:val="clear" w:color="auto" w:fill="auto"/>
            <w:vAlign w:val="center"/>
          </w:tcPr>
          <w:p w14:paraId="5F0BAEF5" w14:textId="6852F1C6" w:rsidR="00CF457B" w:rsidRPr="00CA0559" w:rsidRDefault="00CF457B" w:rsidP="00CF457B">
            <w:pPr>
              <w:pStyle w:val="af9"/>
              <w:jc w:val="left"/>
            </w:pPr>
            <w:r w:rsidRPr="00CA0559">
              <w:t>Карту современного использования территории</w:t>
            </w:r>
          </w:p>
        </w:tc>
        <w:tc>
          <w:tcPr>
            <w:tcW w:w="1022" w:type="dxa"/>
            <w:vAlign w:val="center"/>
          </w:tcPr>
          <w:p w14:paraId="5E43DFA5" w14:textId="5112286C" w:rsidR="00CF457B" w:rsidRPr="00CA0559" w:rsidRDefault="00CF457B" w:rsidP="00CF457B">
            <w:pPr>
              <w:pStyle w:val="af9"/>
            </w:pPr>
            <w:r w:rsidRPr="00CA0559">
              <w:t>ГП</w:t>
            </w:r>
          </w:p>
        </w:tc>
        <w:tc>
          <w:tcPr>
            <w:tcW w:w="1218" w:type="dxa"/>
            <w:shd w:val="clear" w:color="auto" w:fill="auto"/>
            <w:vAlign w:val="center"/>
          </w:tcPr>
          <w:p w14:paraId="6CE79355" w14:textId="4C619114" w:rsidR="00CF457B" w:rsidRDefault="003944C8" w:rsidP="00CF457B">
            <w:pPr>
              <w:pStyle w:val="af9"/>
            </w:pPr>
            <w:r>
              <w:t>5</w:t>
            </w:r>
            <w:r w:rsidR="00CF457B">
              <w:t>.2</w:t>
            </w:r>
          </w:p>
        </w:tc>
        <w:tc>
          <w:tcPr>
            <w:tcW w:w="1237" w:type="dxa"/>
            <w:vAlign w:val="center"/>
          </w:tcPr>
          <w:p w14:paraId="0B0C0E48" w14:textId="77B70C0B" w:rsidR="00CF457B" w:rsidRDefault="00CF457B" w:rsidP="00CF457B">
            <w:pPr>
              <w:pStyle w:val="af9"/>
            </w:pPr>
            <w:r>
              <w:t>1:5000</w:t>
            </w:r>
          </w:p>
        </w:tc>
        <w:tc>
          <w:tcPr>
            <w:tcW w:w="1656" w:type="dxa"/>
          </w:tcPr>
          <w:p w14:paraId="4456062B" w14:textId="77777777" w:rsidR="00CF457B" w:rsidRPr="00CA0559" w:rsidRDefault="00CF457B" w:rsidP="00CF457B">
            <w:pPr>
              <w:pStyle w:val="af9"/>
              <w:rPr>
                <w:lang w:val="en-US"/>
              </w:rPr>
            </w:pPr>
            <w:r w:rsidRPr="00CA0559">
              <w:rPr>
                <w:lang w:val="en-US"/>
              </w:rPr>
              <w:t>MapInfo</w:t>
            </w:r>
          </w:p>
          <w:p w14:paraId="33378959" w14:textId="77777777" w:rsidR="00CF457B" w:rsidRPr="00CA0559" w:rsidRDefault="00CF457B" w:rsidP="00CF457B">
            <w:pPr>
              <w:pStyle w:val="af9"/>
            </w:pPr>
            <w:r w:rsidRPr="00CA0559">
              <w:t>(.</w:t>
            </w:r>
            <w:r w:rsidRPr="00CA0559">
              <w:rPr>
                <w:lang w:val="en-US"/>
              </w:rPr>
              <w:t>tab</w:t>
            </w:r>
            <w:proofErr w:type="gramStart"/>
            <w:r w:rsidRPr="00CA0559">
              <w:t>,</w:t>
            </w:r>
            <w:r w:rsidRPr="00CA0559">
              <w:rPr>
                <w:lang w:val="en-US"/>
              </w:rPr>
              <w:t xml:space="preserve"> </w:t>
            </w:r>
            <w:r w:rsidRPr="00CA0559">
              <w:t>.</w:t>
            </w:r>
            <w:proofErr w:type="spellStart"/>
            <w:r w:rsidRPr="00CA0559">
              <w:rPr>
                <w:lang w:val="en-US"/>
              </w:rPr>
              <w:t>wor</w:t>
            </w:r>
            <w:proofErr w:type="spellEnd"/>
            <w:proofErr w:type="gramEnd"/>
            <w:r w:rsidRPr="00CA0559">
              <w:t>),</w:t>
            </w:r>
          </w:p>
          <w:p w14:paraId="688C90EF" w14:textId="749CDA1E" w:rsidR="00CF457B" w:rsidRPr="00CA0559" w:rsidRDefault="00CF457B" w:rsidP="00CF457B">
            <w:pPr>
              <w:pStyle w:val="af9"/>
              <w:rPr>
                <w:lang w:val="en-US"/>
              </w:rPr>
            </w:pPr>
            <w:r w:rsidRPr="00CA0559">
              <w:t>.</w:t>
            </w:r>
            <w:r w:rsidRPr="00CA0559">
              <w:rPr>
                <w:lang w:val="en-US"/>
              </w:rPr>
              <w:t>jpg</w:t>
            </w:r>
          </w:p>
        </w:tc>
      </w:tr>
      <w:tr w:rsidR="006441A3" w:rsidRPr="00CA0559" w14:paraId="65C10C6B" w14:textId="77777777" w:rsidTr="00FC3161">
        <w:trPr>
          <w:cantSplit/>
          <w:trHeight w:val="562"/>
        </w:trPr>
        <w:tc>
          <w:tcPr>
            <w:tcW w:w="567" w:type="dxa"/>
            <w:shd w:val="clear" w:color="auto" w:fill="auto"/>
            <w:vAlign w:val="center"/>
          </w:tcPr>
          <w:p w14:paraId="5578D965" w14:textId="77777777" w:rsidR="00182848" w:rsidRPr="00CA0559" w:rsidRDefault="00182848" w:rsidP="008A2CF4">
            <w:pPr>
              <w:pStyle w:val="af9"/>
              <w:numPr>
                <w:ilvl w:val="0"/>
                <w:numId w:val="3"/>
              </w:numPr>
            </w:pPr>
          </w:p>
        </w:tc>
        <w:tc>
          <w:tcPr>
            <w:tcW w:w="3645" w:type="dxa"/>
            <w:shd w:val="clear" w:color="auto" w:fill="auto"/>
            <w:vAlign w:val="center"/>
          </w:tcPr>
          <w:p w14:paraId="1838E1F1" w14:textId="5022C316" w:rsidR="00182848" w:rsidRPr="00CA0559" w:rsidRDefault="00182848" w:rsidP="00C022BF">
            <w:pPr>
              <w:pStyle w:val="af9"/>
              <w:jc w:val="left"/>
            </w:pPr>
            <w:r w:rsidRPr="00CA0559">
              <w:t>Территории, подверженные риску возникновения чрезвычайных ситуаций природного и техногенного характера</w:t>
            </w:r>
          </w:p>
        </w:tc>
        <w:tc>
          <w:tcPr>
            <w:tcW w:w="1022" w:type="dxa"/>
            <w:vAlign w:val="center"/>
          </w:tcPr>
          <w:p w14:paraId="5940A3C1" w14:textId="67E14804" w:rsidR="00182848" w:rsidRPr="00CA0559" w:rsidRDefault="00182848" w:rsidP="00DB6444">
            <w:pPr>
              <w:pStyle w:val="af9"/>
            </w:pPr>
            <w:r w:rsidRPr="00CA0559">
              <w:t>ГП</w:t>
            </w:r>
          </w:p>
        </w:tc>
        <w:tc>
          <w:tcPr>
            <w:tcW w:w="1218" w:type="dxa"/>
            <w:shd w:val="clear" w:color="auto" w:fill="auto"/>
            <w:vAlign w:val="center"/>
          </w:tcPr>
          <w:p w14:paraId="1FD70EB6" w14:textId="7C820B04" w:rsidR="00182848" w:rsidRPr="00CF457B" w:rsidRDefault="003944C8" w:rsidP="00DB6444">
            <w:pPr>
              <w:pStyle w:val="af9"/>
              <w:rPr>
                <w:lang w:val="en-US"/>
              </w:rPr>
            </w:pPr>
            <w:r>
              <w:t>6</w:t>
            </w:r>
            <w:r w:rsidR="0070605B">
              <w:t>.1</w:t>
            </w:r>
          </w:p>
        </w:tc>
        <w:tc>
          <w:tcPr>
            <w:tcW w:w="1237" w:type="dxa"/>
            <w:vAlign w:val="center"/>
          </w:tcPr>
          <w:p w14:paraId="185C2FAA" w14:textId="3771EE85" w:rsidR="00182848" w:rsidRPr="00CF457B" w:rsidRDefault="0070605B" w:rsidP="00CF457B">
            <w:pPr>
              <w:pStyle w:val="af9"/>
              <w:rPr>
                <w:lang w:val="en-US"/>
              </w:rPr>
            </w:pPr>
            <w:r>
              <w:t>1:25000</w:t>
            </w:r>
          </w:p>
        </w:tc>
        <w:tc>
          <w:tcPr>
            <w:tcW w:w="1656" w:type="dxa"/>
            <w:vAlign w:val="center"/>
          </w:tcPr>
          <w:p w14:paraId="441D7FB2" w14:textId="77777777" w:rsidR="00182848" w:rsidRPr="00CA0559" w:rsidRDefault="00182848" w:rsidP="00F107E9">
            <w:pPr>
              <w:pStyle w:val="af9"/>
            </w:pPr>
            <w:proofErr w:type="spellStart"/>
            <w:r w:rsidRPr="00CA0559">
              <w:t>MapInfo</w:t>
            </w:r>
            <w:proofErr w:type="spellEnd"/>
          </w:p>
          <w:p w14:paraId="3AB8B797" w14:textId="77777777" w:rsidR="00182848" w:rsidRPr="00CA0559" w:rsidRDefault="00182848" w:rsidP="00F107E9">
            <w:pPr>
              <w:pStyle w:val="af9"/>
            </w:pPr>
            <w:r w:rsidRPr="00CA0559">
              <w:t>(.</w:t>
            </w:r>
            <w:proofErr w:type="spellStart"/>
            <w:r w:rsidRPr="00CA0559">
              <w:t>tab</w:t>
            </w:r>
            <w:proofErr w:type="spellEnd"/>
            <w:proofErr w:type="gramStart"/>
            <w:r w:rsidRPr="00CA0559">
              <w:t>, .</w:t>
            </w:r>
            <w:proofErr w:type="spellStart"/>
            <w:r w:rsidRPr="00CA0559">
              <w:t>wor</w:t>
            </w:r>
            <w:proofErr w:type="spellEnd"/>
            <w:proofErr w:type="gramEnd"/>
            <w:r w:rsidRPr="00CA0559">
              <w:t>),</w:t>
            </w:r>
          </w:p>
          <w:p w14:paraId="239D548B" w14:textId="5B67F338" w:rsidR="00182848" w:rsidRPr="00CA0559" w:rsidRDefault="00182848" w:rsidP="00F107E9">
            <w:pPr>
              <w:pStyle w:val="af9"/>
            </w:pPr>
            <w:r w:rsidRPr="00CA0559">
              <w:t>.</w:t>
            </w:r>
            <w:proofErr w:type="spellStart"/>
            <w:r w:rsidRPr="00CA0559">
              <w:t>jpg</w:t>
            </w:r>
            <w:proofErr w:type="spellEnd"/>
          </w:p>
        </w:tc>
      </w:tr>
      <w:tr w:rsidR="00CF457B" w:rsidRPr="00CA0559" w14:paraId="1A641310" w14:textId="77777777" w:rsidTr="00FC3161">
        <w:trPr>
          <w:cantSplit/>
          <w:trHeight w:val="562"/>
        </w:trPr>
        <w:tc>
          <w:tcPr>
            <w:tcW w:w="567" w:type="dxa"/>
            <w:shd w:val="clear" w:color="auto" w:fill="auto"/>
            <w:vAlign w:val="center"/>
          </w:tcPr>
          <w:p w14:paraId="04C6A2A7" w14:textId="77777777" w:rsidR="00CF457B" w:rsidRPr="00CA0559" w:rsidRDefault="00CF457B" w:rsidP="00CF457B">
            <w:pPr>
              <w:pStyle w:val="af9"/>
              <w:numPr>
                <w:ilvl w:val="0"/>
                <w:numId w:val="3"/>
              </w:numPr>
            </w:pPr>
          </w:p>
        </w:tc>
        <w:tc>
          <w:tcPr>
            <w:tcW w:w="3645" w:type="dxa"/>
            <w:shd w:val="clear" w:color="auto" w:fill="auto"/>
            <w:vAlign w:val="center"/>
          </w:tcPr>
          <w:p w14:paraId="535A8F7F" w14:textId="3F62102C" w:rsidR="00CF457B" w:rsidRPr="00CA0559" w:rsidRDefault="00CF457B" w:rsidP="00CF457B">
            <w:pPr>
              <w:pStyle w:val="af9"/>
              <w:jc w:val="left"/>
            </w:pPr>
            <w:r w:rsidRPr="00CA0559">
              <w:t>Территории, подверженные риску возникновения чрезвычайных ситуаций природного и техногенного характера</w:t>
            </w:r>
          </w:p>
        </w:tc>
        <w:tc>
          <w:tcPr>
            <w:tcW w:w="1022" w:type="dxa"/>
            <w:vAlign w:val="center"/>
          </w:tcPr>
          <w:p w14:paraId="543FE921" w14:textId="30132E0B" w:rsidR="00CF457B" w:rsidRPr="00CA0559" w:rsidRDefault="00CF457B" w:rsidP="00CF457B">
            <w:pPr>
              <w:pStyle w:val="af9"/>
            </w:pPr>
            <w:r w:rsidRPr="00CA0559">
              <w:t>ГП</w:t>
            </w:r>
          </w:p>
        </w:tc>
        <w:tc>
          <w:tcPr>
            <w:tcW w:w="1218" w:type="dxa"/>
            <w:shd w:val="clear" w:color="auto" w:fill="auto"/>
            <w:vAlign w:val="center"/>
          </w:tcPr>
          <w:p w14:paraId="32DF89B4" w14:textId="6D2B9505" w:rsidR="00CF457B" w:rsidRDefault="003944C8" w:rsidP="00CF457B">
            <w:pPr>
              <w:pStyle w:val="af9"/>
            </w:pPr>
            <w:r>
              <w:t>6</w:t>
            </w:r>
            <w:r w:rsidR="00CF457B">
              <w:t>.2</w:t>
            </w:r>
          </w:p>
        </w:tc>
        <w:tc>
          <w:tcPr>
            <w:tcW w:w="1237" w:type="dxa"/>
            <w:vAlign w:val="center"/>
          </w:tcPr>
          <w:p w14:paraId="48866B88" w14:textId="3FC113BA" w:rsidR="00CF457B" w:rsidRDefault="00CF457B" w:rsidP="00CF457B">
            <w:pPr>
              <w:pStyle w:val="af9"/>
            </w:pPr>
            <w:r>
              <w:t>1:5000</w:t>
            </w:r>
            <w:r w:rsidR="001E2CA1">
              <w:t>,</w:t>
            </w:r>
          </w:p>
          <w:p w14:paraId="44B29BC0" w14:textId="7123CE29" w:rsidR="001E2CA1" w:rsidRDefault="001E2CA1" w:rsidP="00CF457B">
            <w:pPr>
              <w:pStyle w:val="af9"/>
            </w:pPr>
            <w:r>
              <w:t>1:7000</w:t>
            </w:r>
          </w:p>
        </w:tc>
        <w:tc>
          <w:tcPr>
            <w:tcW w:w="1656" w:type="dxa"/>
            <w:vAlign w:val="center"/>
          </w:tcPr>
          <w:p w14:paraId="358DB76B" w14:textId="77777777" w:rsidR="00CF457B" w:rsidRPr="00CA0559" w:rsidRDefault="00CF457B" w:rsidP="00CF457B">
            <w:pPr>
              <w:pStyle w:val="af9"/>
            </w:pPr>
            <w:proofErr w:type="spellStart"/>
            <w:r w:rsidRPr="00CA0559">
              <w:t>MapInfo</w:t>
            </w:r>
            <w:proofErr w:type="spellEnd"/>
          </w:p>
          <w:p w14:paraId="18C243F0" w14:textId="77777777" w:rsidR="00CF457B" w:rsidRPr="00CA0559" w:rsidRDefault="00CF457B" w:rsidP="00CF457B">
            <w:pPr>
              <w:pStyle w:val="af9"/>
            </w:pPr>
            <w:r w:rsidRPr="00CA0559">
              <w:t>(.</w:t>
            </w:r>
            <w:proofErr w:type="spellStart"/>
            <w:r w:rsidRPr="00CA0559">
              <w:t>tab</w:t>
            </w:r>
            <w:proofErr w:type="spellEnd"/>
            <w:proofErr w:type="gramStart"/>
            <w:r w:rsidRPr="00CA0559">
              <w:t>, .</w:t>
            </w:r>
            <w:proofErr w:type="spellStart"/>
            <w:r w:rsidRPr="00CA0559">
              <w:t>wor</w:t>
            </w:r>
            <w:proofErr w:type="spellEnd"/>
            <w:proofErr w:type="gramEnd"/>
            <w:r w:rsidRPr="00CA0559">
              <w:t>),</w:t>
            </w:r>
          </w:p>
          <w:p w14:paraId="130DFB08" w14:textId="6FB50D46" w:rsidR="00CF457B" w:rsidRPr="00CA0559" w:rsidRDefault="00CF457B" w:rsidP="00CF457B">
            <w:pPr>
              <w:pStyle w:val="af9"/>
            </w:pPr>
            <w:r w:rsidRPr="00CA0559">
              <w:t>.</w:t>
            </w:r>
            <w:proofErr w:type="spellStart"/>
            <w:r w:rsidRPr="00CA0559">
              <w:t>jpg</w:t>
            </w:r>
            <w:proofErr w:type="spellEnd"/>
          </w:p>
        </w:tc>
      </w:tr>
    </w:tbl>
    <w:p w14:paraId="58902BC1" w14:textId="77777777" w:rsidR="00756DBB" w:rsidRPr="00756DBB" w:rsidRDefault="00756DBB" w:rsidP="001E51F5">
      <w:pPr>
        <w:pStyle w:val="afb"/>
        <w:ind w:firstLine="0"/>
        <w:sectPr w:rsidR="00756DBB" w:rsidRPr="00756DBB" w:rsidSect="002C720A">
          <w:footerReference w:type="default" r:id="rId11"/>
          <w:pgSz w:w="11906" w:h="16838"/>
          <w:pgMar w:top="1134" w:right="850" w:bottom="1134" w:left="1701" w:header="708" w:footer="708" w:gutter="0"/>
          <w:cols w:space="708"/>
          <w:docGrid w:linePitch="382"/>
        </w:sectPr>
      </w:pPr>
    </w:p>
    <w:p w14:paraId="16D75803" w14:textId="77777777" w:rsidR="00756DBB" w:rsidRPr="00756DBB" w:rsidRDefault="00756DBB" w:rsidP="00756DBB">
      <w:pPr>
        <w:keepNext/>
        <w:keepLines/>
        <w:spacing w:after="0" w:line="240" w:lineRule="auto"/>
        <w:ind w:firstLine="709"/>
        <w:jc w:val="center"/>
        <w:outlineLvl w:val="0"/>
        <w:rPr>
          <w:rFonts w:eastAsia="Times New Roman"/>
          <w:szCs w:val="32"/>
        </w:rPr>
      </w:pPr>
      <w:bookmarkStart w:id="7" w:name="_Toc156561401"/>
      <w:bookmarkStart w:id="8" w:name="_Toc164044374"/>
      <w:r w:rsidRPr="00756DBB">
        <w:rPr>
          <w:rFonts w:eastAsia="Times New Roman"/>
          <w:szCs w:val="32"/>
        </w:rPr>
        <w:lastRenderedPageBreak/>
        <w:t>Перечень сокращений</w:t>
      </w:r>
      <w:bookmarkEnd w:id="7"/>
      <w:bookmarkEnd w:id="8"/>
    </w:p>
    <w:p w14:paraId="06C22AA2" w14:textId="77777777" w:rsidR="007330D8" w:rsidRPr="00B026A9" w:rsidRDefault="007330D8" w:rsidP="007330D8">
      <w:pPr>
        <w:pStyle w:val="afb"/>
      </w:pPr>
      <w:r w:rsidRPr="00B026A9">
        <w:t>ЕГРН – единый государственный реестр недвижимости;</w:t>
      </w:r>
    </w:p>
    <w:p w14:paraId="0B601D31" w14:textId="0823701B" w:rsidR="00756DBB" w:rsidRPr="00756DBB" w:rsidRDefault="00756DBB" w:rsidP="00756DBB">
      <w:pPr>
        <w:spacing w:after="0" w:line="240" w:lineRule="auto"/>
        <w:ind w:firstLine="709"/>
        <w:jc w:val="both"/>
        <w:rPr>
          <w:rFonts w:eastAsia="Times New Roman"/>
          <w:b w:val="0"/>
          <w:szCs w:val="24"/>
          <w:lang w:eastAsia="ru-RU"/>
        </w:rPr>
      </w:pPr>
      <w:r w:rsidRPr="00756DBB">
        <w:rPr>
          <w:rFonts w:eastAsia="Times New Roman"/>
          <w:b w:val="0"/>
          <w:szCs w:val="24"/>
          <w:lang w:eastAsia="ru-RU"/>
        </w:rPr>
        <w:t>ЗОУИТ – зоны с особыми условиями использованиями территории;</w:t>
      </w:r>
    </w:p>
    <w:p w14:paraId="3017C73D" w14:textId="422C5444" w:rsidR="00756DBB" w:rsidRDefault="00756DBB" w:rsidP="007330D8">
      <w:pPr>
        <w:spacing w:after="0" w:line="240" w:lineRule="auto"/>
        <w:ind w:firstLine="709"/>
        <w:jc w:val="both"/>
        <w:rPr>
          <w:rFonts w:eastAsia="Times New Roman"/>
          <w:b w:val="0"/>
          <w:szCs w:val="24"/>
          <w:lang w:eastAsia="ru-RU"/>
        </w:rPr>
        <w:sectPr w:rsidR="00756DBB" w:rsidSect="002C720A">
          <w:pgSz w:w="11906" w:h="16838"/>
          <w:pgMar w:top="1134" w:right="850" w:bottom="1134" w:left="1701" w:header="708" w:footer="708" w:gutter="0"/>
          <w:cols w:space="708"/>
          <w:docGrid w:linePitch="382"/>
        </w:sectPr>
      </w:pPr>
      <w:r w:rsidRPr="00756DBB">
        <w:rPr>
          <w:rFonts w:eastAsia="Times New Roman"/>
          <w:b w:val="0"/>
          <w:szCs w:val="24"/>
          <w:lang w:eastAsia="ru-RU"/>
        </w:rPr>
        <w:t>ЗУ – земельный участок</w:t>
      </w:r>
      <w:r>
        <w:rPr>
          <w:rFonts w:eastAsia="Times New Roman"/>
          <w:b w:val="0"/>
          <w:szCs w:val="24"/>
          <w:lang w:eastAsia="ru-RU"/>
        </w:rPr>
        <w:t>.</w:t>
      </w:r>
    </w:p>
    <w:p w14:paraId="40DE4239" w14:textId="77777777" w:rsidR="00756DBB" w:rsidRPr="00756DBB" w:rsidRDefault="00756DBB" w:rsidP="00756DBB">
      <w:pPr>
        <w:keepNext/>
        <w:keepLines/>
        <w:spacing w:after="0" w:line="240" w:lineRule="auto"/>
        <w:ind w:firstLine="709"/>
        <w:jc w:val="center"/>
        <w:outlineLvl w:val="0"/>
        <w:rPr>
          <w:rFonts w:eastAsia="Times New Roman"/>
          <w:szCs w:val="32"/>
        </w:rPr>
      </w:pPr>
      <w:bookmarkStart w:id="9" w:name="_Toc156561402"/>
      <w:bookmarkStart w:id="10" w:name="_Toc164044375"/>
      <w:r w:rsidRPr="00756DBB">
        <w:rPr>
          <w:rFonts w:eastAsia="Times New Roman"/>
          <w:szCs w:val="32"/>
        </w:rPr>
        <w:lastRenderedPageBreak/>
        <w:t>Общие сведения о муниципальном образовании</w:t>
      </w:r>
      <w:bookmarkEnd w:id="9"/>
      <w:bookmarkEnd w:id="10"/>
    </w:p>
    <w:p w14:paraId="79458C1B" w14:textId="77777777" w:rsidR="00756DBB" w:rsidRDefault="00756DBB" w:rsidP="00756DBB">
      <w:pPr>
        <w:pStyle w:val="afb"/>
      </w:pPr>
      <w:r>
        <w:t>Официальное наименование – муниципальное образование Нижнесирский сельсовет Таштыпского района республики Хакасия. Сокращенное наименование – Нижнесирский сельсовет (в соответствии с уставом муниципального образования).</w:t>
      </w:r>
    </w:p>
    <w:p w14:paraId="7C1CE60F" w14:textId="77777777" w:rsidR="00756DBB" w:rsidRDefault="00756DBB" w:rsidP="00756DBB">
      <w:pPr>
        <w:pStyle w:val="afb"/>
      </w:pPr>
      <w:r>
        <w:t xml:space="preserve">Муниципальное образование Нижнесирский сельсовет Таштыпского района Республики Хакасия наделено статусом сельского поселения Законом Республики Хакасия от 15.10.2004 №73 «Об утверждении границ муниципальных образований Таштыпского района и наделении их соответственно статусом  муниципального района, сельского поселения» и является в соответствии с Федеральным законом от 06.10.2003 №131-ФЗ « Об общих принципах организации местного самоуправления в Российской Федерации» самостоятельным муниципальным образованием. </w:t>
      </w:r>
    </w:p>
    <w:p w14:paraId="7BB2D032" w14:textId="77777777" w:rsidR="00756DBB" w:rsidRDefault="00756DBB" w:rsidP="00756DBB">
      <w:pPr>
        <w:pStyle w:val="afb"/>
      </w:pPr>
      <w:r>
        <w:t>Сведения о границах Нижнесирского сельсовета, установленных законом Республики Хакасия от 15.10.2004 №73, внесены в ЕГРН (реестровый номер 19:00-3.62). Площадь территории Нижнесирского сельсовета составляет 28332,829 га.</w:t>
      </w:r>
    </w:p>
    <w:p w14:paraId="15EA0D05" w14:textId="77777777" w:rsidR="00756DBB" w:rsidRDefault="00756DBB" w:rsidP="00756DBB">
      <w:pPr>
        <w:pStyle w:val="afb"/>
      </w:pPr>
      <w:r>
        <w:t>Нижнесирский сельсовет расположен в северной части Таштыпского района Республики Хакасия.</w:t>
      </w:r>
    </w:p>
    <w:p w14:paraId="0F9C5DA6" w14:textId="77777777" w:rsidR="00282450" w:rsidRDefault="00756DBB" w:rsidP="00756DBB">
      <w:pPr>
        <w:pStyle w:val="afb"/>
      </w:pPr>
      <w:r>
        <w:t xml:space="preserve">Территория Нижнесирского сельсовета граничит на севере с </w:t>
      </w:r>
      <w:proofErr w:type="spellStart"/>
      <w:r>
        <w:t>Усть-Чульским</w:t>
      </w:r>
      <w:proofErr w:type="spellEnd"/>
      <w:r>
        <w:t xml:space="preserve"> сельсоветом Аскизского района, на юге с </w:t>
      </w:r>
      <w:proofErr w:type="spellStart"/>
      <w:r>
        <w:t>Большесейским</w:t>
      </w:r>
      <w:proofErr w:type="spellEnd"/>
      <w:r>
        <w:t xml:space="preserve"> сельсоветом, на западе с </w:t>
      </w:r>
      <w:proofErr w:type="spellStart"/>
      <w:r>
        <w:t>Анчульским</w:t>
      </w:r>
      <w:proofErr w:type="spellEnd"/>
      <w:r>
        <w:t xml:space="preserve"> сельсоветом, на востоке с Таштыпским и </w:t>
      </w:r>
      <w:proofErr w:type="spellStart"/>
      <w:r>
        <w:t>Имекским</w:t>
      </w:r>
      <w:proofErr w:type="spellEnd"/>
      <w:r>
        <w:t xml:space="preserve"> сельсоветами.</w:t>
      </w:r>
    </w:p>
    <w:p w14:paraId="6BAC4B2F" w14:textId="4182D42F" w:rsidR="00756DBB" w:rsidRPr="00CA0559" w:rsidRDefault="00756DBB" w:rsidP="00756DBB">
      <w:pPr>
        <w:pStyle w:val="afb"/>
        <w:sectPr w:rsidR="00756DBB" w:rsidRPr="00CA0559" w:rsidSect="002C720A">
          <w:pgSz w:w="11906" w:h="16838"/>
          <w:pgMar w:top="1134" w:right="850" w:bottom="1134" w:left="1701" w:header="708" w:footer="708" w:gutter="0"/>
          <w:cols w:space="708"/>
          <w:docGrid w:linePitch="382"/>
        </w:sectPr>
      </w:pPr>
      <w:r>
        <w:t>Административный центр Нижнесирского сельсовета – с. Нижние Сиры.</w:t>
      </w:r>
    </w:p>
    <w:p w14:paraId="159FE227" w14:textId="13A4F085" w:rsidR="00061CB9" w:rsidRPr="00CA0559" w:rsidRDefault="00F953AF" w:rsidP="005D5F31">
      <w:pPr>
        <w:pStyle w:val="10"/>
        <w:numPr>
          <w:ilvl w:val="0"/>
          <w:numId w:val="128"/>
        </w:numPr>
        <w:ind w:left="0" w:firstLine="0"/>
      </w:pPr>
      <w:bookmarkStart w:id="11" w:name="_Toc164044376"/>
      <w:bookmarkEnd w:id="0"/>
      <w:bookmarkEnd w:id="3"/>
      <w:bookmarkEnd w:id="4"/>
      <w:r w:rsidRPr="00CA0559">
        <w:lastRenderedPageBreak/>
        <w:t xml:space="preserve">Сведения </w:t>
      </w:r>
      <w:r w:rsidR="00CA0559" w:rsidRPr="00CA0559">
        <w:t>о видах, назначении и наименованиях планируемых для размещения объектов местного значения,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11"/>
    </w:p>
    <w:p w14:paraId="1A666C44" w14:textId="3D914E9A" w:rsidR="00C96D3E" w:rsidRDefault="00C96D3E" w:rsidP="00C96D3E">
      <w:pPr>
        <w:pStyle w:val="afb"/>
      </w:pPr>
      <w:r>
        <w:t xml:space="preserve">В соответствии с пунктом 1 части 4 статьи 23 Градостроительного кодекса Российской Федерации от 29.12.2004 № 190-ФЗ (с изменениями и дополнениями) в таблице №1-1 представлены </w:t>
      </w:r>
      <w:r>
        <w:rPr>
          <w:rStyle w:val="af5"/>
          <w:rFonts w:eastAsiaTheme="majorEastAsia"/>
        </w:rPr>
        <w:t>планируемые</w:t>
      </w:r>
      <w:r>
        <w:t xml:space="preserve"> для размещения объекты местного значения.</w:t>
      </w:r>
    </w:p>
    <w:p w14:paraId="66543708" w14:textId="77777777" w:rsidR="00C96D3E" w:rsidRDefault="00C96D3E" w:rsidP="00C96D3E">
      <w:pPr>
        <w:pStyle w:val="afb"/>
      </w:pPr>
      <w:r>
        <w:rPr>
          <w:rStyle w:val="af5"/>
          <w:rFonts w:eastAsiaTheme="majorEastAsia"/>
        </w:rPr>
        <w:t>В справочных целях</w:t>
      </w:r>
      <w:r>
        <w:t xml:space="preserve"> отражены объекты местного значения, планируемые </w:t>
      </w:r>
      <w:r>
        <w:rPr>
          <w:rStyle w:val="af5"/>
          <w:rFonts w:eastAsiaTheme="majorEastAsia"/>
        </w:rPr>
        <w:t>к реконструкции</w:t>
      </w:r>
      <w:r>
        <w:t xml:space="preserve"> в таблице №1-2.</w:t>
      </w:r>
    </w:p>
    <w:p w14:paraId="0F41DF71" w14:textId="77777777" w:rsidR="00C96D3E" w:rsidRDefault="00C96D3E" w:rsidP="00C96D3E">
      <w:pPr>
        <w:pStyle w:val="afb"/>
      </w:pPr>
    </w:p>
    <w:p w14:paraId="3389AF9E" w14:textId="58DE3E2C" w:rsidR="00C96D3E" w:rsidRDefault="00C96D3E" w:rsidP="00C96D3E">
      <w:pPr>
        <w:pStyle w:val="afb"/>
        <w:jc w:val="right"/>
        <w:rPr>
          <w:i/>
          <w:lang w:eastAsia="x-none"/>
        </w:rPr>
      </w:pPr>
      <w:r w:rsidRPr="00C96D3E">
        <w:rPr>
          <w:i/>
          <w:lang w:eastAsia="x-none"/>
        </w:rPr>
        <w:t>Таблица №1-1</w:t>
      </w:r>
    </w:p>
    <w:p w14:paraId="73CAE2D8" w14:textId="76C651A9" w:rsidR="00C96D3E" w:rsidRPr="00C96D3E" w:rsidRDefault="00C96D3E" w:rsidP="00C96D3E">
      <w:pPr>
        <w:pStyle w:val="afb"/>
        <w:jc w:val="center"/>
        <w:rPr>
          <w:i/>
          <w:iCs/>
        </w:rPr>
      </w:pPr>
      <w:r w:rsidRPr="00C96D3E">
        <w:rPr>
          <w:i/>
          <w:iCs/>
        </w:rPr>
        <w:t>Объекты, планируемые к размещению</w:t>
      </w:r>
    </w:p>
    <w:tbl>
      <w:tblPr>
        <w:tblStyle w:val="afd"/>
        <w:tblW w:w="5000" w:type="pct"/>
        <w:tblLook w:val="04A0" w:firstRow="1" w:lastRow="0" w:firstColumn="1" w:lastColumn="0" w:noHBand="0" w:noVBand="1"/>
      </w:tblPr>
      <w:tblGrid>
        <w:gridCol w:w="511"/>
        <w:gridCol w:w="1914"/>
        <w:gridCol w:w="1868"/>
        <w:gridCol w:w="1917"/>
        <w:gridCol w:w="1984"/>
        <w:gridCol w:w="2255"/>
        <w:gridCol w:w="1920"/>
        <w:gridCol w:w="2191"/>
      </w:tblGrid>
      <w:tr w:rsidR="000601E9" w:rsidRPr="00CA0559" w14:paraId="6CE5A6BA" w14:textId="77777777" w:rsidTr="001B6288">
        <w:trPr>
          <w:trHeight w:val="20"/>
          <w:tblHeader/>
        </w:trPr>
        <w:tc>
          <w:tcPr>
            <w:tcW w:w="187" w:type="pct"/>
            <w:vMerge w:val="restart"/>
            <w:vAlign w:val="center"/>
          </w:tcPr>
          <w:p w14:paraId="6436D31A" w14:textId="77777777" w:rsidR="000601E9" w:rsidRPr="003C4A3A" w:rsidRDefault="000601E9" w:rsidP="001B6288">
            <w:pPr>
              <w:pStyle w:val="af9"/>
              <w:rPr>
                <w:b/>
                <w:bCs w:val="0"/>
              </w:rPr>
            </w:pPr>
            <w:r w:rsidRPr="003C4A3A">
              <w:rPr>
                <w:b/>
                <w:bCs w:val="0"/>
              </w:rPr>
              <w:t>№</w:t>
            </w:r>
          </w:p>
        </w:tc>
        <w:tc>
          <w:tcPr>
            <w:tcW w:w="658" w:type="pct"/>
            <w:vMerge w:val="restart"/>
            <w:vAlign w:val="center"/>
          </w:tcPr>
          <w:p w14:paraId="264D7439" w14:textId="77777777" w:rsidR="000601E9" w:rsidRPr="003C4A3A" w:rsidRDefault="000601E9" w:rsidP="001B6288">
            <w:pPr>
              <w:pStyle w:val="af9"/>
              <w:rPr>
                <w:b/>
                <w:bCs w:val="0"/>
              </w:rPr>
            </w:pPr>
            <w:r w:rsidRPr="003C4A3A">
              <w:rPr>
                <w:b/>
                <w:bCs w:val="0"/>
              </w:rPr>
              <w:t>Сведения о видах</w:t>
            </w:r>
          </w:p>
        </w:tc>
        <w:tc>
          <w:tcPr>
            <w:tcW w:w="664" w:type="pct"/>
            <w:vMerge w:val="restart"/>
            <w:vAlign w:val="center"/>
          </w:tcPr>
          <w:p w14:paraId="04707824" w14:textId="77777777" w:rsidR="000601E9" w:rsidRPr="003C4A3A" w:rsidRDefault="000601E9" w:rsidP="001B6288">
            <w:pPr>
              <w:pStyle w:val="af9"/>
              <w:rPr>
                <w:b/>
                <w:bCs w:val="0"/>
              </w:rPr>
            </w:pPr>
            <w:r w:rsidRPr="003C4A3A">
              <w:rPr>
                <w:b/>
                <w:bCs w:val="0"/>
              </w:rPr>
              <w:t>Сведения о назначении</w:t>
            </w:r>
          </w:p>
        </w:tc>
        <w:tc>
          <w:tcPr>
            <w:tcW w:w="605" w:type="pct"/>
            <w:vMerge w:val="restart"/>
            <w:vAlign w:val="center"/>
          </w:tcPr>
          <w:p w14:paraId="69BDB0DA" w14:textId="77777777" w:rsidR="000601E9" w:rsidRPr="003C4A3A" w:rsidRDefault="000601E9" w:rsidP="001B6288">
            <w:pPr>
              <w:pStyle w:val="af9"/>
              <w:rPr>
                <w:b/>
                <w:bCs w:val="0"/>
              </w:rPr>
            </w:pPr>
            <w:r w:rsidRPr="003C4A3A">
              <w:rPr>
                <w:b/>
                <w:bCs w:val="0"/>
              </w:rPr>
              <w:t>Сведения о наименованиях</w:t>
            </w:r>
          </w:p>
        </w:tc>
        <w:tc>
          <w:tcPr>
            <w:tcW w:w="665" w:type="pct"/>
            <w:vMerge w:val="restart"/>
            <w:vAlign w:val="center"/>
          </w:tcPr>
          <w:p w14:paraId="2D3688BE" w14:textId="77777777" w:rsidR="000601E9" w:rsidRPr="003C4A3A" w:rsidRDefault="000601E9" w:rsidP="001B6288">
            <w:pPr>
              <w:pStyle w:val="af9"/>
              <w:rPr>
                <w:b/>
                <w:bCs w:val="0"/>
              </w:rPr>
            </w:pPr>
            <w:r w:rsidRPr="003C4A3A">
              <w:rPr>
                <w:b/>
                <w:bCs w:val="0"/>
              </w:rPr>
              <w:t>Основные характеристики</w:t>
            </w:r>
          </w:p>
        </w:tc>
        <w:tc>
          <w:tcPr>
            <w:tcW w:w="1451" w:type="pct"/>
            <w:gridSpan w:val="2"/>
            <w:vAlign w:val="center"/>
          </w:tcPr>
          <w:p w14:paraId="2028A9EE" w14:textId="77777777" w:rsidR="000601E9" w:rsidRPr="003C4A3A" w:rsidRDefault="000601E9" w:rsidP="001B6288">
            <w:pPr>
              <w:pStyle w:val="af9"/>
              <w:rPr>
                <w:b/>
                <w:bCs w:val="0"/>
              </w:rPr>
            </w:pPr>
            <w:r w:rsidRPr="003C4A3A">
              <w:rPr>
                <w:b/>
                <w:bCs w:val="0"/>
              </w:rPr>
              <w:t>Местоположение</w:t>
            </w:r>
          </w:p>
        </w:tc>
        <w:tc>
          <w:tcPr>
            <w:tcW w:w="771" w:type="pct"/>
            <w:vMerge w:val="restart"/>
            <w:vAlign w:val="center"/>
          </w:tcPr>
          <w:p w14:paraId="3FBDBC17" w14:textId="77777777" w:rsidR="000601E9" w:rsidRPr="003C4A3A" w:rsidRDefault="000601E9" w:rsidP="001B6288">
            <w:pPr>
              <w:pStyle w:val="af9"/>
              <w:rPr>
                <w:b/>
                <w:bCs w:val="0"/>
              </w:rPr>
            </w:pPr>
            <w:r w:rsidRPr="003C4A3A">
              <w:rPr>
                <w:b/>
                <w:bCs w:val="0"/>
              </w:rPr>
              <w:t>Характеристики зон с особыми условиями использования территорий</w:t>
            </w:r>
          </w:p>
        </w:tc>
      </w:tr>
      <w:tr w:rsidR="000601E9" w:rsidRPr="00CA0559" w14:paraId="223DE1FA" w14:textId="77777777" w:rsidTr="001B6288">
        <w:trPr>
          <w:trHeight w:val="856"/>
        </w:trPr>
        <w:tc>
          <w:tcPr>
            <w:tcW w:w="187" w:type="pct"/>
            <w:vMerge/>
            <w:vAlign w:val="center"/>
          </w:tcPr>
          <w:p w14:paraId="413A2EBF" w14:textId="77777777" w:rsidR="000601E9" w:rsidRPr="00CA0559" w:rsidRDefault="000601E9" w:rsidP="001B6288">
            <w:pPr>
              <w:pStyle w:val="af9"/>
            </w:pPr>
          </w:p>
        </w:tc>
        <w:tc>
          <w:tcPr>
            <w:tcW w:w="658" w:type="pct"/>
            <w:vMerge/>
            <w:vAlign w:val="center"/>
          </w:tcPr>
          <w:p w14:paraId="702034EB" w14:textId="77777777" w:rsidR="000601E9" w:rsidRPr="00CA0559" w:rsidRDefault="000601E9" w:rsidP="001B6288">
            <w:pPr>
              <w:pStyle w:val="af9"/>
            </w:pPr>
          </w:p>
        </w:tc>
        <w:tc>
          <w:tcPr>
            <w:tcW w:w="664" w:type="pct"/>
            <w:vMerge/>
            <w:vAlign w:val="center"/>
          </w:tcPr>
          <w:p w14:paraId="1E9B0BEA" w14:textId="77777777" w:rsidR="000601E9" w:rsidRPr="00CA0559" w:rsidRDefault="000601E9" w:rsidP="001B6288">
            <w:pPr>
              <w:pStyle w:val="af9"/>
            </w:pPr>
          </w:p>
        </w:tc>
        <w:tc>
          <w:tcPr>
            <w:tcW w:w="605" w:type="pct"/>
            <w:vMerge/>
            <w:vAlign w:val="center"/>
          </w:tcPr>
          <w:p w14:paraId="3D24E341" w14:textId="77777777" w:rsidR="000601E9" w:rsidRPr="00CA0559" w:rsidRDefault="000601E9" w:rsidP="001B6288">
            <w:pPr>
              <w:pStyle w:val="af9"/>
            </w:pPr>
          </w:p>
        </w:tc>
        <w:tc>
          <w:tcPr>
            <w:tcW w:w="665" w:type="pct"/>
            <w:vMerge/>
            <w:vAlign w:val="center"/>
          </w:tcPr>
          <w:p w14:paraId="4B2F06E2" w14:textId="77777777" w:rsidR="000601E9" w:rsidRPr="00CA0559" w:rsidRDefault="000601E9" w:rsidP="001B6288">
            <w:pPr>
              <w:pStyle w:val="af9"/>
            </w:pPr>
          </w:p>
        </w:tc>
        <w:tc>
          <w:tcPr>
            <w:tcW w:w="786" w:type="pct"/>
            <w:vAlign w:val="center"/>
          </w:tcPr>
          <w:p w14:paraId="6627F6DF" w14:textId="77777777" w:rsidR="000601E9" w:rsidRPr="003C4A3A" w:rsidRDefault="000601E9" w:rsidP="001B6288">
            <w:pPr>
              <w:pStyle w:val="af9"/>
              <w:rPr>
                <w:b/>
                <w:bCs w:val="0"/>
              </w:rPr>
            </w:pPr>
            <w:r w:rsidRPr="003C4A3A">
              <w:rPr>
                <w:b/>
                <w:bCs w:val="0"/>
              </w:rPr>
              <w:t>Функциональная зона</w:t>
            </w:r>
          </w:p>
        </w:tc>
        <w:tc>
          <w:tcPr>
            <w:tcW w:w="665" w:type="pct"/>
            <w:vAlign w:val="center"/>
          </w:tcPr>
          <w:p w14:paraId="2636C2FF" w14:textId="77777777" w:rsidR="000601E9" w:rsidRPr="003C4A3A" w:rsidRDefault="000601E9" w:rsidP="001B6288">
            <w:pPr>
              <w:pStyle w:val="af9"/>
              <w:rPr>
                <w:b/>
                <w:bCs w:val="0"/>
              </w:rPr>
            </w:pPr>
            <w:r w:rsidRPr="003C4A3A">
              <w:rPr>
                <w:b/>
                <w:bCs w:val="0"/>
              </w:rPr>
              <w:t>Адрес</w:t>
            </w:r>
          </w:p>
        </w:tc>
        <w:tc>
          <w:tcPr>
            <w:tcW w:w="771" w:type="pct"/>
            <w:vMerge/>
            <w:vAlign w:val="center"/>
          </w:tcPr>
          <w:p w14:paraId="3D0920D8" w14:textId="77777777" w:rsidR="000601E9" w:rsidRPr="00CA0559" w:rsidRDefault="000601E9" w:rsidP="001B6288">
            <w:pPr>
              <w:pStyle w:val="af9"/>
            </w:pPr>
          </w:p>
        </w:tc>
      </w:tr>
      <w:tr w:rsidR="000601E9" w:rsidRPr="00CA0559" w14:paraId="72C8095E" w14:textId="77777777" w:rsidTr="001B6288">
        <w:trPr>
          <w:trHeight w:val="1883"/>
        </w:trPr>
        <w:tc>
          <w:tcPr>
            <w:tcW w:w="187" w:type="pct"/>
            <w:vAlign w:val="center"/>
          </w:tcPr>
          <w:p w14:paraId="78F1974C" w14:textId="77777777" w:rsidR="000601E9" w:rsidRPr="00CA0559" w:rsidRDefault="000601E9" w:rsidP="001B6288">
            <w:pPr>
              <w:pStyle w:val="af9"/>
              <w:numPr>
                <w:ilvl w:val="0"/>
                <w:numId w:val="134"/>
              </w:numPr>
            </w:pPr>
          </w:p>
        </w:tc>
        <w:tc>
          <w:tcPr>
            <w:tcW w:w="658" w:type="pct"/>
            <w:vAlign w:val="center"/>
          </w:tcPr>
          <w:p w14:paraId="674636CB" w14:textId="5A989140" w:rsidR="000601E9" w:rsidRPr="00CA0559" w:rsidRDefault="000601E9" w:rsidP="001B6288">
            <w:pPr>
              <w:pStyle w:val="af9"/>
            </w:pPr>
            <w:r>
              <w:t>Общественные пространства, объекты благоустройства и озеленения</w:t>
            </w:r>
          </w:p>
        </w:tc>
        <w:tc>
          <w:tcPr>
            <w:tcW w:w="664" w:type="pct"/>
            <w:vAlign w:val="center"/>
          </w:tcPr>
          <w:p w14:paraId="0BB0F113" w14:textId="77C74311" w:rsidR="000601E9" w:rsidRPr="00CA0559" w:rsidRDefault="000601E9" w:rsidP="001B6288">
            <w:pPr>
              <w:pStyle w:val="af9"/>
            </w:pPr>
            <w:r w:rsidRPr="00F8096A">
              <w:t>Увеличение общественных пространств</w:t>
            </w:r>
          </w:p>
        </w:tc>
        <w:tc>
          <w:tcPr>
            <w:tcW w:w="605" w:type="pct"/>
            <w:vAlign w:val="center"/>
          </w:tcPr>
          <w:p w14:paraId="1E1D2BE3" w14:textId="2C31A01D" w:rsidR="000601E9" w:rsidRPr="00CA0559" w:rsidRDefault="000601E9" w:rsidP="001B6288">
            <w:pPr>
              <w:pStyle w:val="af9"/>
            </w:pPr>
            <w:r>
              <w:t>«</w:t>
            </w:r>
            <w:r w:rsidRPr="00F8096A">
              <w:t xml:space="preserve">Парк </w:t>
            </w:r>
            <w:r>
              <w:t>Боевой Славы»</w:t>
            </w:r>
            <w:r w:rsidRPr="00F8096A">
              <w:t xml:space="preserve"> - Тематический парк</w:t>
            </w:r>
            <w:r w:rsidRPr="00F72166">
              <w:rPr>
                <w:rStyle w:val="aff6"/>
                <w:b/>
                <w:bCs w:val="0"/>
              </w:rPr>
              <w:t>1</w:t>
            </w:r>
          </w:p>
        </w:tc>
        <w:tc>
          <w:tcPr>
            <w:tcW w:w="665" w:type="pct"/>
            <w:vAlign w:val="center"/>
          </w:tcPr>
          <w:p w14:paraId="60296FF7" w14:textId="7B47BB39" w:rsidR="000601E9" w:rsidRPr="00CF6CF3" w:rsidRDefault="000601E9" w:rsidP="001B6288">
            <w:pPr>
              <w:pStyle w:val="af9"/>
            </w:pPr>
            <w:r w:rsidRPr="00A91474">
              <w:t>Площадь объекта – 0,</w:t>
            </w:r>
            <w:r>
              <w:t>12</w:t>
            </w:r>
            <w:r w:rsidRPr="00A91474">
              <w:t xml:space="preserve"> га</w:t>
            </w:r>
          </w:p>
        </w:tc>
        <w:tc>
          <w:tcPr>
            <w:tcW w:w="786" w:type="pct"/>
            <w:vAlign w:val="center"/>
          </w:tcPr>
          <w:p w14:paraId="30B94207" w14:textId="7C7CA90D" w:rsidR="000601E9" w:rsidRPr="00CA0559" w:rsidRDefault="000601E9" w:rsidP="001B6288">
            <w:pPr>
              <w:pStyle w:val="af9"/>
            </w:pPr>
            <w:r w:rsidRPr="00A91474">
              <w:t>Зона озелененных территорий общего пользования (парки, сады, скверы, бульвары)</w:t>
            </w:r>
          </w:p>
        </w:tc>
        <w:tc>
          <w:tcPr>
            <w:tcW w:w="665" w:type="pct"/>
            <w:vAlign w:val="center"/>
          </w:tcPr>
          <w:p w14:paraId="4E26E494" w14:textId="5568AB64" w:rsidR="000601E9" w:rsidRPr="00CA0559" w:rsidRDefault="000601E9" w:rsidP="001B6288">
            <w:pPr>
              <w:pStyle w:val="af9"/>
            </w:pPr>
            <w:r>
              <w:t xml:space="preserve">д. Верхние Сиры, </w:t>
            </w:r>
            <w:r w:rsidRPr="00AE66F2">
              <w:t>ул</w:t>
            </w:r>
            <w:r>
              <w:t>.</w:t>
            </w:r>
            <w:r w:rsidRPr="00AE66F2">
              <w:t xml:space="preserve"> Октябрьская</w:t>
            </w:r>
          </w:p>
        </w:tc>
        <w:tc>
          <w:tcPr>
            <w:tcW w:w="771" w:type="pct"/>
            <w:vAlign w:val="center"/>
          </w:tcPr>
          <w:p w14:paraId="7DB3B8DE" w14:textId="605BC4B6" w:rsidR="000601E9" w:rsidRPr="00CA0559" w:rsidRDefault="000601E9" w:rsidP="001B6288">
            <w:pPr>
              <w:pStyle w:val="af9"/>
            </w:pPr>
            <w:r w:rsidRPr="00AE66F2">
              <w:t>Установление ЗОУИТ не требуется</w:t>
            </w:r>
          </w:p>
        </w:tc>
      </w:tr>
      <w:tr w:rsidR="000601E9" w:rsidRPr="00CA0559" w14:paraId="184403AD" w14:textId="77777777" w:rsidTr="001B6288">
        <w:trPr>
          <w:trHeight w:val="1060"/>
        </w:trPr>
        <w:tc>
          <w:tcPr>
            <w:tcW w:w="187" w:type="pct"/>
            <w:vAlign w:val="center"/>
          </w:tcPr>
          <w:p w14:paraId="7F1C4A90" w14:textId="77777777" w:rsidR="000601E9" w:rsidRPr="00CA0559" w:rsidRDefault="000601E9" w:rsidP="001B6288">
            <w:pPr>
              <w:pStyle w:val="af9"/>
              <w:numPr>
                <w:ilvl w:val="0"/>
                <w:numId w:val="134"/>
              </w:numPr>
            </w:pPr>
          </w:p>
        </w:tc>
        <w:tc>
          <w:tcPr>
            <w:tcW w:w="658" w:type="pct"/>
            <w:vAlign w:val="center"/>
          </w:tcPr>
          <w:p w14:paraId="7B657A68" w14:textId="31F72244" w:rsidR="000601E9" w:rsidRPr="005478A5" w:rsidRDefault="000601E9" w:rsidP="001B6288">
            <w:pPr>
              <w:pStyle w:val="af9"/>
              <w:rPr>
                <w:szCs w:val="24"/>
              </w:rPr>
            </w:pPr>
            <w:r>
              <w:t>Общественные пространства, объекты благоустройства и озеленения</w:t>
            </w:r>
          </w:p>
        </w:tc>
        <w:tc>
          <w:tcPr>
            <w:tcW w:w="664" w:type="pct"/>
            <w:vAlign w:val="center"/>
          </w:tcPr>
          <w:p w14:paraId="7F15F0F9" w14:textId="70EA5F38" w:rsidR="000601E9" w:rsidRPr="005478A5" w:rsidRDefault="000601E9" w:rsidP="001B6288">
            <w:pPr>
              <w:pStyle w:val="af9"/>
              <w:rPr>
                <w:szCs w:val="24"/>
              </w:rPr>
            </w:pPr>
            <w:r w:rsidRPr="00F8096A">
              <w:t>Увеличение общественных пространств</w:t>
            </w:r>
          </w:p>
        </w:tc>
        <w:tc>
          <w:tcPr>
            <w:tcW w:w="605" w:type="pct"/>
            <w:vAlign w:val="center"/>
          </w:tcPr>
          <w:p w14:paraId="07CA70C7" w14:textId="31507BE8" w:rsidR="000601E9" w:rsidRPr="00CF6CF3" w:rsidRDefault="000601E9" w:rsidP="001B6288">
            <w:pPr>
              <w:pStyle w:val="af9"/>
              <w:rPr>
                <w:szCs w:val="24"/>
              </w:rPr>
            </w:pPr>
            <w:r>
              <w:t>«</w:t>
            </w:r>
            <w:r w:rsidRPr="00F8096A">
              <w:t xml:space="preserve">Парк </w:t>
            </w:r>
            <w:r>
              <w:t>Боевой Славы»</w:t>
            </w:r>
            <w:r w:rsidRPr="00F8096A">
              <w:t xml:space="preserve"> - Тематический парк</w:t>
            </w:r>
            <w:r w:rsidRPr="00F72166">
              <w:rPr>
                <w:rStyle w:val="aff6"/>
                <w:b/>
                <w:bCs w:val="0"/>
              </w:rPr>
              <w:t>1</w:t>
            </w:r>
          </w:p>
        </w:tc>
        <w:tc>
          <w:tcPr>
            <w:tcW w:w="665" w:type="pct"/>
            <w:vAlign w:val="center"/>
          </w:tcPr>
          <w:p w14:paraId="7C55408E" w14:textId="13F5BD37" w:rsidR="000601E9" w:rsidRDefault="000601E9" w:rsidP="001B6288">
            <w:pPr>
              <w:pStyle w:val="af9"/>
            </w:pPr>
            <w:r w:rsidRPr="00A91474">
              <w:t>Площадь объекта – 0,</w:t>
            </w:r>
            <w:r>
              <w:t>15</w:t>
            </w:r>
            <w:r w:rsidRPr="00A91474">
              <w:t xml:space="preserve"> га</w:t>
            </w:r>
          </w:p>
        </w:tc>
        <w:tc>
          <w:tcPr>
            <w:tcW w:w="786" w:type="pct"/>
            <w:vAlign w:val="center"/>
          </w:tcPr>
          <w:p w14:paraId="6D9A859D" w14:textId="21B76BCB" w:rsidR="000601E9" w:rsidRPr="005478A5" w:rsidRDefault="000601E9" w:rsidP="001B6288">
            <w:pPr>
              <w:pStyle w:val="af9"/>
              <w:rPr>
                <w:szCs w:val="24"/>
              </w:rPr>
            </w:pPr>
            <w:r w:rsidRPr="00A91474">
              <w:t>Зона озелененных территорий общего пользования (парки, сады, скверы, бульвары)</w:t>
            </w:r>
          </w:p>
        </w:tc>
        <w:tc>
          <w:tcPr>
            <w:tcW w:w="665" w:type="pct"/>
            <w:vAlign w:val="center"/>
          </w:tcPr>
          <w:p w14:paraId="3E2B0D76" w14:textId="0524A99F" w:rsidR="000601E9" w:rsidRDefault="000601E9" w:rsidP="001B6288">
            <w:pPr>
              <w:pStyle w:val="af9"/>
            </w:pPr>
            <w:r w:rsidRPr="00AE66F2">
              <w:t>д. Нижний Курлугаш, ул. Школьная, № 18</w:t>
            </w:r>
          </w:p>
        </w:tc>
        <w:tc>
          <w:tcPr>
            <w:tcW w:w="771" w:type="pct"/>
            <w:vAlign w:val="center"/>
          </w:tcPr>
          <w:p w14:paraId="43686DAB" w14:textId="71BE9F2C" w:rsidR="000601E9" w:rsidRPr="001E51F5" w:rsidRDefault="000601E9" w:rsidP="001B6288">
            <w:pPr>
              <w:pStyle w:val="af9"/>
            </w:pPr>
            <w:r w:rsidRPr="00AE66F2">
              <w:t>Установление ЗОУИТ не требуется</w:t>
            </w:r>
          </w:p>
        </w:tc>
      </w:tr>
      <w:tr w:rsidR="000601E9" w:rsidRPr="00CA0559" w14:paraId="46F8566E" w14:textId="77777777" w:rsidTr="001B6288">
        <w:trPr>
          <w:trHeight w:val="20"/>
        </w:trPr>
        <w:tc>
          <w:tcPr>
            <w:tcW w:w="187" w:type="pct"/>
            <w:vAlign w:val="center"/>
          </w:tcPr>
          <w:p w14:paraId="044DD36D" w14:textId="77777777" w:rsidR="000601E9" w:rsidRPr="00CA0559" w:rsidRDefault="000601E9" w:rsidP="001B6288">
            <w:pPr>
              <w:pStyle w:val="af9"/>
              <w:numPr>
                <w:ilvl w:val="0"/>
                <w:numId w:val="134"/>
              </w:numPr>
            </w:pPr>
          </w:p>
        </w:tc>
        <w:tc>
          <w:tcPr>
            <w:tcW w:w="658" w:type="pct"/>
            <w:vAlign w:val="center"/>
          </w:tcPr>
          <w:p w14:paraId="38B4AC54" w14:textId="2E2EA4C0" w:rsidR="000601E9" w:rsidRPr="005478A5" w:rsidRDefault="000601E9" w:rsidP="001B6288">
            <w:pPr>
              <w:pStyle w:val="af9"/>
              <w:rPr>
                <w:szCs w:val="24"/>
              </w:rPr>
            </w:pPr>
            <w:r w:rsidRPr="002070D2">
              <w:t>Улично-дорожная сеть сельского населенного пункта</w:t>
            </w:r>
          </w:p>
        </w:tc>
        <w:tc>
          <w:tcPr>
            <w:tcW w:w="664" w:type="pct"/>
            <w:vAlign w:val="center"/>
          </w:tcPr>
          <w:p w14:paraId="0643E10B" w14:textId="4E732DBE" w:rsidR="000601E9" w:rsidRPr="005478A5" w:rsidRDefault="000601E9" w:rsidP="001B6288">
            <w:pPr>
              <w:pStyle w:val="af9"/>
              <w:rPr>
                <w:szCs w:val="24"/>
              </w:rPr>
            </w:pPr>
            <w:r w:rsidRPr="002070D2">
              <w:t>Организация транспортного обслуживания</w:t>
            </w:r>
          </w:p>
        </w:tc>
        <w:tc>
          <w:tcPr>
            <w:tcW w:w="605" w:type="pct"/>
            <w:vAlign w:val="center"/>
          </w:tcPr>
          <w:p w14:paraId="751D2441" w14:textId="33AEC39E" w:rsidR="000601E9" w:rsidRPr="006600FE" w:rsidRDefault="000601E9" w:rsidP="001B6288">
            <w:pPr>
              <w:pStyle w:val="af9"/>
              <w:rPr>
                <w:szCs w:val="24"/>
              </w:rPr>
            </w:pPr>
            <w:r w:rsidRPr="002070D2">
              <w:t>Улица в жилой застройке</w:t>
            </w:r>
          </w:p>
        </w:tc>
        <w:tc>
          <w:tcPr>
            <w:tcW w:w="665" w:type="pct"/>
            <w:vAlign w:val="center"/>
          </w:tcPr>
          <w:p w14:paraId="3D4F0939" w14:textId="0699DB7C" w:rsidR="000601E9" w:rsidRDefault="000601E9" w:rsidP="001B6288">
            <w:pPr>
              <w:pStyle w:val="af9"/>
            </w:pPr>
            <w:r w:rsidRPr="002070D2">
              <w:t xml:space="preserve">Протяженность </w:t>
            </w:r>
            <w:r>
              <w:t>0,2</w:t>
            </w:r>
            <w:r w:rsidRPr="002070D2">
              <w:t xml:space="preserve"> км;</w:t>
            </w:r>
          </w:p>
          <w:p w14:paraId="5EB9259F" w14:textId="77777777" w:rsidR="000601E9" w:rsidRPr="00812472" w:rsidRDefault="000601E9" w:rsidP="001B6288">
            <w:pPr>
              <w:pStyle w:val="af9"/>
              <w:rPr>
                <w:color w:val="000000" w:themeColor="text1"/>
              </w:rPr>
            </w:pPr>
            <w:r w:rsidRPr="00776457">
              <w:rPr>
                <w:color w:val="000000" w:themeColor="text1"/>
              </w:rPr>
              <w:t>Количество полос – 2;</w:t>
            </w:r>
          </w:p>
          <w:p w14:paraId="7A04D9D4" w14:textId="7FE52617" w:rsidR="000601E9" w:rsidRPr="00812472" w:rsidRDefault="000601E9" w:rsidP="001B6288">
            <w:pPr>
              <w:pStyle w:val="af9"/>
              <w:rPr>
                <w:color w:val="000000" w:themeColor="text1"/>
              </w:rPr>
            </w:pPr>
            <w:r w:rsidRPr="0058181E">
              <w:rPr>
                <w:color w:val="000000" w:themeColor="text1"/>
              </w:rPr>
              <w:t>Категория</w:t>
            </w:r>
            <w:r>
              <w:rPr>
                <w:color w:val="000000" w:themeColor="text1"/>
              </w:rPr>
              <w:t xml:space="preserve"> - </w:t>
            </w:r>
            <w:r>
              <w:rPr>
                <w:color w:val="000000" w:themeColor="text1"/>
                <w:lang w:val="en-US"/>
              </w:rPr>
              <w:t>V</w:t>
            </w:r>
          </w:p>
        </w:tc>
        <w:tc>
          <w:tcPr>
            <w:tcW w:w="786" w:type="pct"/>
            <w:vAlign w:val="center"/>
          </w:tcPr>
          <w:p w14:paraId="2725A2E9" w14:textId="76EFC5BB" w:rsidR="000601E9" w:rsidRPr="005478A5" w:rsidRDefault="000601E9" w:rsidP="001B6288">
            <w:pPr>
              <w:pStyle w:val="af9"/>
              <w:rPr>
                <w:szCs w:val="24"/>
              </w:rPr>
            </w:pPr>
            <w:r w:rsidRPr="003E412D">
              <w:rPr>
                <w:szCs w:val="24"/>
              </w:rPr>
              <w:t>Функциональная зона не указывается для объектов, являющихся линейными</w:t>
            </w:r>
          </w:p>
        </w:tc>
        <w:tc>
          <w:tcPr>
            <w:tcW w:w="665" w:type="pct"/>
            <w:vAlign w:val="center"/>
          </w:tcPr>
          <w:p w14:paraId="74E8D607" w14:textId="7430A905" w:rsidR="000601E9" w:rsidRPr="00CA0559" w:rsidRDefault="000601E9" w:rsidP="001B6288">
            <w:pPr>
              <w:pStyle w:val="af9"/>
            </w:pPr>
            <w:r>
              <w:t xml:space="preserve">д. Верхние Сиры </w:t>
            </w:r>
            <w:r w:rsidRPr="006459AF">
              <w:t>в районе планируемой индивидуальной жилой застройки</w:t>
            </w:r>
          </w:p>
        </w:tc>
        <w:tc>
          <w:tcPr>
            <w:tcW w:w="771" w:type="pct"/>
            <w:vAlign w:val="center"/>
          </w:tcPr>
          <w:p w14:paraId="1776E33D" w14:textId="4782EA5C" w:rsidR="000601E9" w:rsidRPr="001E51F5" w:rsidRDefault="000601E9" w:rsidP="001B6288">
            <w:pPr>
              <w:pStyle w:val="af9"/>
            </w:pPr>
            <w:r w:rsidRPr="001E51F5">
              <w:t>Установление ЗОУИТ не требуется</w:t>
            </w:r>
          </w:p>
        </w:tc>
      </w:tr>
      <w:tr w:rsidR="000601E9" w:rsidRPr="00CA0559" w14:paraId="3E615D0D" w14:textId="77777777" w:rsidTr="001B6288">
        <w:trPr>
          <w:trHeight w:val="20"/>
        </w:trPr>
        <w:tc>
          <w:tcPr>
            <w:tcW w:w="187" w:type="pct"/>
            <w:vAlign w:val="center"/>
          </w:tcPr>
          <w:p w14:paraId="40188770" w14:textId="77777777" w:rsidR="000601E9" w:rsidRPr="00CA0559" w:rsidRDefault="000601E9" w:rsidP="001B6288">
            <w:pPr>
              <w:pStyle w:val="af9"/>
              <w:numPr>
                <w:ilvl w:val="0"/>
                <w:numId w:val="134"/>
              </w:numPr>
            </w:pPr>
          </w:p>
        </w:tc>
        <w:tc>
          <w:tcPr>
            <w:tcW w:w="658" w:type="pct"/>
            <w:vAlign w:val="center"/>
          </w:tcPr>
          <w:p w14:paraId="0810A67D" w14:textId="3A96273A" w:rsidR="000601E9" w:rsidRPr="005478A5" w:rsidRDefault="000601E9" w:rsidP="001B6288">
            <w:pPr>
              <w:pStyle w:val="af9"/>
              <w:rPr>
                <w:szCs w:val="24"/>
              </w:rPr>
            </w:pPr>
            <w:r w:rsidRPr="002070D2">
              <w:t>Улично-дорожная сеть сельского населенного пункта</w:t>
            </w:r>
          </w:p>
        </w:tc>
        <w:tc>
          <w:tcPr>
            <w:tcW w:w="664" w:type="pct"/>
            <w:vAlign w:val="center"/>
          </w:tcPr>
          <w:p w14:paraId="01CFB1E0" w14:textId="2D6BB097" w:rsidR="000601E9" w:rsidRPr="005478A5" w:rsidRDefault="000601E9" w:rsidP="001B6288">
            <w:pPr>
              <w:pStyle w:val="af9"/>
              <w:rPr>
                <w:szCs w:val="24"/>
              </w:rPr>
            </w:pPr>
            <w:r w:rsidRPr="002070D2">
              <w:t>Организация транспортного обслуживания</w:t>
            </w:r>
          </w:p>
        </w:tc>
        <w:tc>
          <w:tcPr>
            <w:tcW w:w="605" w:type="pct"/>
            <w:vAlign w:val="center"/>
          </w:tcPr>
          <w:p w14:paraId="17E79526" w14:textId="17626680" w:rsidR="000601E9" w:rsidRPr="006600FE" w:rsidRDefault="000601E9" w:rsidP="001B6288">
            <w:pPr>
              <w:pStyle w:val="af9"/>
              <w:rPr>
                <w:szCs w:val="24"/>
              </w:rPr>
            </w:pPr>
            <w:r w:rsidRPr="002070D2">
              <w:t>Улица в жилой застройке</w:t>
            </w:r>
          </w:p>
        </w:tc>
        <w:tc>
          <w:tcPr>
            <w:tcW w:w="665" w:type="pct"/>
            <w:vAlign w:val="center"/>
          </w:tcPr>
          <w:p w14:paraId="35030794" w14:textId="5785D7AC" w:rsidR="000601E9" w:rsidRDefault="000601E9" w:rsidP="001B6288">
            <w:pPr>
              <w:pStyle w:val="af9"/>
            </w:pPr>
            <w:r w:rsidRPr="002070D2">
              <w:t xml:space="preserve">Протяженность </w:t>
            </w:r>
            <w:r>
              <w:t>0,21</w:t>
            </w:r>
            <w:r w:rsidRPr="002070D2">
              <w:t xml:space="preserve"> км;</w:t>
            </w:r>
          </w:p>
          <w:p w14:paraId="52B8A301" w14:textId="77777777" w:rsidR="000601E9" w:rsidRPr="00812472" w:rsidRDefault="000601E9" w:rsidP="001B6288">
            <w:pPr>
              <w:pStyle w:val="af9"/>
              <w:rPr>
                <w:color w:val="000000" w:themeColor="text1"/>
              </w:rPr>
            </w:pPr>
            <w:r w:rsidRPr="00776457">
              <w:rPr>
                <w:color w:val="000000" w:themeColor="text1"/>
              </w:rPr>
              <w:t>Количество полос – 2;</w:t>
            </w:r>
          </w:p>
          <w:p w14:paraId="2A51A42E" w14:textId="105238A1" w:rsidR="000601E9" w:rsidRPr="00812472" w:rsidRDefault="000601E9" w:rsidP="001B6288">
            <w:pPr>
              <w:pStyle w:val="af9"/>
            </w:pPr>
            <w:r w:rsidRPr="0058181E">
              <w:rPr>
                <w:color w:val="000000" w:themeColor="text1"/>
              </w:rPr>
              <w:t>Категория</w:t>
            </w:r>
            <w:r>
              <w:rPr>
                <w:color w:val="000000" w:themeColor="text1"/>
              </w:rPr>
              <w:t xml:space="preserve"> - </w:t>
            </w:r>
            <w:r>
              <w:rPr>
                <w:color w:val="000000" w:themeColor="text1"/>
                <w:lang w:val="en-US"/>
              </w:rPr>
              <w:t>V</w:t>
            </w:r>
          </w:p>
        </w:tc>
        <w:tc>
          <w:tcPr>
            <w:tcW w:w="786" w:type="pct"/>
            <w:vAlign w:val="center"/>
          </w:tcPr>
          <w:p w14:paraId="19144D3C" w14:textId="3E78D5B9" w:rsidR="000601E9" w:rsidRPr="005478A5" w:rsidRDefault="000601E9" w:rsidP="001B6288">
            <w:pPr>
              <w:pStyle w:val="af9"/>
              <w:rPr>
                <w:szCs w:val="24"/>
              </w:rPr>
            </w:pPr>
            <w:r w:rsidRPr="003E412D">
              <w:rPr>
                <w:szCs w:val="24"/>
              </w:rPr>
              <w:t>Функциональная зона не указывается для объектов, являющихся линейными</w:t>
            </w:r>
          </w:p>
        </w:tc>
        <w:tc>
          <w:tcPr>
            <w:tcW w:w="665" w:type="pct"/>
            <w:vAlign w:val="center"/>
          </w:tcPr>
          <w:p w14:paraId="4A671858" w14:textId="3C450D22" w:rsidR="000601E9" w:rsidRPr="00E4305E" w:rsidRDefault="000601E9" w:rsidP="001B6288">
            <w:pPr>
              <w:pStyle w:val="af9"/>
            </w:pPr>
            <w:r>
              <w:t xml:space="preserve">д. Верхние Сиры </w:t>
            </w:r>
            <w:r w:rsidRPr="006459AF">
              <w:t>в районе планируемой индивидуальной жилой застройки</w:t>
            </w:r>
          </w:p>
        </w:tc>
        <w:tc>
          <w:tcPr>
            <w:tcW w:w="771" w:type="pct"/>
            <w:vAlign w:val="center"/>
          </w:tcPr>
          <w:p w14:paraId="56455F2E" w14:textId="13820851" w:rsidR="000601E9" w:rsidRPr="001E51F5" w:rsidRDefault="000601E9" w:rsidP="001B6288">
            <w:pPr>
              <w:pStyle w:val="af9"/>
            </w:pPr>
            <w:r w:rsidRPr="001E51F5">
              <w:t>Установление ЗОУИТ не требуется</w:t>
            </w:r>
          </w:p>
        </w:tc>
      </w:tr>
      <w:tr w:rsidR="000601E9" w:rsidRPr="00CA0559" w14:paraId="79D7EB2D" w14:textId="77777777" w:rsidTr="001B6288">
        <w:trPr>
          <w:trHeight w:val="20"/>
        </w:trPr>
        <w:tc>
          <w:tcPr>
            <w:tcW w:w="187" w:type="pct"/>
            <w:vAlign w:val="center"/>
          </w:tcPr>
          <w:p w14:paraId="5FB9991A" w14:textId="77777777" w:rsidR="000601E9" w:rsidRPr="00CA0559" w:rsidRDefault="000601E9" w:rsidP="001B6288">
            <w:pPr>
              <w:pStyle w:val="af9"/>
              <w:numPr>
                <w:ilvl w:val="0"/>
                <w:numId w:val="134"/>
              </w:numPr>
            </w:pPr>
          </w:p>
        </w:tc>
        <w:tc>
          <w:tcPr>
            <w:tcW w:w="658" w:type="pct"/>
            <w:vAlign w:val="center"/>
          </w:tcPr>
          <w:p w14:paraId="6E33734D" w14:textId="4DC601AF" w:rsidR="000601E9" w:rsidRPr="005478A5" w:rsidRDefault="000601E9" w:rsidP="001B6288">
            <w:pPr>
              <w:pStyle w:val="af9"/>
              <w:rPr>
                <w:szCs w:val="24"/>
              </w:rPr>
            </w:pPr>
            <w:r w:rsidRPr="002070D2">
              <w:t>Улично-дорожная сеть сельского населенного пункта</w:t>
            </w:r>
          </w:p>
        </w:tc>
        <w:tc>
          <w:tcPr>
            <w:tcW w:w="664" w:type="pct"/>
            <w:vAlign w:val="center"/>
          </w:tcPr>
          <w:p w14:paraId="46DB50A6" w14:textId="403B71FD" w:rsidR="000601E9" w:rsidRPr="005478A5" w:rsidRDefault="000601E9" w:rsidP="001B6288">
            <w:pPr>
              <w:pStyle w:val="af9"/>
              <w:rPr>
                <w:szCs w:val="24"/>
              </w:rPr>
            </w:pPr>
            <w:r w:rsidRPr="002070D2">
              <w:t>Организация транспортного обслуживания</w:t>
            </w:r>
          </w:p>
        </w:tc>
        <w:tc>
          <w:tcPr>
            <w:tcW w:w="605" w:type="pct"/>
            <w:vAlign w:val="center"/>
          </w:tcPr>
          <w:p w14:paraId="66B1DDEC" w14:textId="4390C177" w:rsidR="000601E9" w:rsidRPr="006600FE" w:rsidRDefault="000601E9" w:rsidP="001B6288">
            <w:pPr>
              <w:pStyle w:val="af9"/>
              <w:rPr>
                <w:szCs w:val="24"/>
              </w:rPr>
            </w:pPr>
            <w:r w:rsidRPr="002070D2">
              <w:t>Улица в жилой застройке</w:t>
            </w:r>
          </w:p>
        </w:tc>
        <w:tc>
          <w:tcPr>
            <w:tcW w:w="665" w:type="pct"/>
            <w:vAlign w:val="center"/>
          </w:tcPr>
          <w:p w14:paraId="235AC1CE" w14:textId="44AFC118" w:rsidR="000601E9" w:rsidRDefault="000601E9" w:rsidP="001B6288">
            <w:pPr>
              <w:pStyle w:val="af9"/>
            </w:pPr>
            <w:r w:rsidRPr="002070D2">
              <w:t xml:space="preserve">Протяженность </w:t>
            </w:r>
            <w:r>
              <w:t>0,22</w:t>
            </w:r>
            <w:r w:rsidRPr="002070D2">
              <w:t xml:space="preserve"> км;</w:t>
            </w:r>
          </w:p>
          <w:p w14:paraId="3C2924A0" w14:textId="77777777" w:rsidR="000601E9" w:rsidRPr="00812472" w:rsidRDefault="000601E9" w:rsidP="001B6288">
            <w:pPr>
              <w:pStyle w:val="af9"/>
              <w:rPr>
                <w:color w:val="000000" w:themeColor="text1"/>
              </w:rPr>
            </w:pPr>
            <w:r w:rsidRPr="00776457">
              <w:rPr>
                <w:color w:val="000000" w:themeColor="text1"/>
              </w:rPr>
              <w:t>Количество полос – 2;</w:t>
            </w:r>
          </w:p>
          <w:p w14:paraId="509B9CF8" w14:textId="116EE379" w:rsidR="000601E9" w:rsidRPr="00812472" w:rsidRDefault="000601E9" w:rsidP="001B6288">
            <w:pPr>
              <w:pStyle w:val="af9"/>
            </w:pPr>
            <w:r w:rsidRPr="0058181E">
              <w:rPr>
                <w:color w:val="000000" w:themeColor="text1"/>
              </w:rPr>
              <w:t>Категория</w:t>
            </w:r>
            <w:r>
              <w:rPr>
                <w:color w:val="000000" w:themeColor="text1"/>
              </w:rPr>
              <w:t xml:space="preserve"> - </w:t>
            </w:r>
            <w:r>
              <w:rPr>
                <w:color w:val="000000" w:themeColor="text1"/>
                <w:lang w:val="en-US"/>
              </w:rPr>
              <w:t>V</w:t>
            </w:r>
          </w:p>
        </w:tc>
        <w:tc>
          <w:tcPr>
            <w:tcW w:w="786" w:type="pct"/>
            <w:vAlign w:val="center"/>
          </w:tcPr>
          <w:p w14:paraId="7CE1C80E" w14:textId="388765FD" w:rsidR="000601E9" w:rsidRPr="005478A5" w:rsidRDefault="000601E9" w:rsidP="001B6288">
            <w:pPr>
              <w:pStyle w:val="af9"/>
              <w:rPr>
                <w:szCs w:val="24"/>
              </w:rPr>
            </w:pPr>
            <w:r w:rsidRPr="003E412D">
              <w:rPr>
                <w:szCs w:val="24"/>
              </w:rPr>
              <w:t>Функциональная зона не указывается для объектов, являющихся линейными</w:t>
            </w:r>
          </w:p>
        </w:tc>
        <w:tc>
          <w:tcPr>
            <w:tcW w:w="665" w:type="pct"/>
            <w:vAlign w:val="center"/>
          </w:tcPr>
          <w:p w14:paraId="7CC4CBDA" w14:textId="1C0A34D1" w:rsidR="000601E9" w:rsidRPr="00E4305E" w:rsidRDefault="000601E9" w:rsidP="001B6288">
            <w:pPr>
              <w:pStyle w:val="af9"/>
            </w:pPr>
            <w:r>
              <w:t xml:space="preserve">д. Верхние Сиры </w:t>
            </w:r>
            <w:r w:rsidRPr="006459AF">
              <w:t>в районе планируемой индивидуальной жилой застройки</w:t>
            </w:r>
          </w:p>
        </w:tc>
        <w:tc>
          <w:tcPr>
            <w:tcW w:w="771" w:type="pct"/>
            <w:vAlign w:val="center"/>
          </w:tcPr>
          <w:p w14:paraId="160FDE82" w14:textId="64BEC0D7" w:rsidR="000601E9" w:rsidRPr="001E51F5" w:rsidRDefault="000601E9" w:rsidP="001B6288">
            <w:pPr>
              <w:pStyle w:val="af9"/>
            </w:pPr>
            <w:r w:rsidRPr="001E51F5">
              <w:t>Установление ЗОУИТ не требуется</w:t>
            </w:r>
          </w:p>
        </w:tc>
      </w:tr>
      <w:tr w:rsidR="000601E9" w:rsidRPr="00CA0559" w14:paraId="280DD240" w14:textId="77777777" w:rsidTr="001B6288">
        <w:trPr>
          <w:trHeight w:val="20"/>
        </w:trPr>
        <w:tc>
          <w:tcPr>
            <w:tcW w:w="187" w:type="pct"/>
            <w:vAlign w:val="center"/>
          </w:tcPr>
          <w:p w14:paraId="6A36F79A" w14:textId="77777777" w:rsidR="000601E9" w:rsidRPr="00CA0559" w:rsidRDefault="000601E9" w:rsidP="001B6288">
            <w:pPr>
              <w:pStyle w:val="af9"/>
              <w:numPr>
                <w:ilvl w:val="0"/>
                <w:numId w:val="134"/>
              </w:numPr>
            </w:pPr>
          </w:p>
        </w:tc>
        <w:tc>
          <w:tcPr>
            <w:tcW w:w="658" w:type="pct"/>
            <w:vAlign w:val="center"/>
          </w:tcPr>
          <w:p w14:paraId="59C5C46E" w14:textId="4E2B5A7E" w:rsidR="000601E9" w:rsidRPr="005478A5" w:rsidRDefault="000601E9" w:rsidP="001B6288">
            <w:pPr>
              <w:pStyle w:val="af9"/>
              <w:rPr>
                <w:szCs w:val="24"/>
              </w:rPr>
            </w:pPr>
            <w:r w:rsidRPr="002070D2">
              <w:t>Улично-дорожная сеть сельского населенного пункта</w:t>
            </w:r>
          </w:p>
        </w:tc>
        <w:tc>
          <w:tcPr>
            <w:tcW w:w="664" w:type="pct"/>
            <w:vAlign w:val="center"/>
          </w:tcPr>
          <w:p w14:paraId="130DA8F9" w14:textId="703B6392" w:rsidR="000601E9" w:rsidRPr="005478A5" w:rsidRDefault="000601E9" w:rsidP="001B6288">
            <w:pPr>
              <w:pStyle w:val="af9"/>
              <w:rPr>
                <w:szCs w:val="24"/>
              </w:rPr>
            </w:pPr>
            <w:r w:rsidRPr="002070D2">
              <w:t>Организация транспортного обслуживания</w:t>
            </w:r>
          </w:p>
        </w:tc>
        <w:tc>
          <w:tcPr>
            <w:tcW w:w="605" w:type="pct"/>
            <w:vAlign w:val="center"/>
          </w:tcPr>
          <w:p w14:paraId="0E181959" w14:textId="3167C30A" w:rsidR="000601E9" w:rsidRPr="006600FE" w:rsidRDefault="000601E9" w:rsidP="001B6288">
            <w:pPr>
              <w:pStyle w:val="af9"/>
              <w:rPr>
                <w:szCs w:val="24"/>
              </w:rPr>
            </w:pPr>
            <w:r w:rsidRPr="002070D2">
              <w:t>Улица в жилой застройке</w:t>
            </w:r>
          </w:p>
        </w:tc>
        <w:tc>
          <w:tcPr>
            <w:tcW w:w="665" w:type="pct"/>
            <w:vAlign w:val="center"/>
          </w:tcPr>
          <w:p w14:paraId="74B218CB" w14:textId="258F86DE" w:rsidR="000601E9" w:rsidRDefault="000601E9" w:rsidP="001B6288">
            <w:pPr>
              <w:pStyle w:val="af9"/>
            </w:pPr>
            <w:r w:rsidRPr="002070D2">
              <w:t xml:space="preserve">Протяженность </w:t>
            </w:r>
            <w:r>
              <w:t>0,22</w:t>
            </w:r>
            <w:r w:rsidRPr="002070D2">
              <w:t xml:space="preserve"> км;</w:t>
            </w:r>
          </w:p>
          <w:p w14:paraId="72F2375D" w14:textId="77777777" w:rsidR="000601E9" w:rsidRPr="00812472" w:rsidRDefault="000601E9" w:rsidP="001B6288">
            <w:pPr>
              <w:pStyle w:val="af9"/>
              <w:rPr>
                <w:color w:val="000000" w:themeColor="text1"/>
              </w:rPr>
            </w:pPr>
            <w:r w:rsidRPr="00776457">
              <w:rPr>
                <w:color w:val="000000" w:themeColor="text1"/>
              </w:rPr>
              <w:t>Количество полос – 2;</w:t>
            </w:r>
          </w:p>
          <w:p w14:paraId="4D912A59" w14:textId="5142EF42" w:rsidR="000601E9" w:rsidRPr="00812472" w:rsidRDefault="000601E9" w:rsidP="001B6288">
            <w:pPr>
              <w:pStyle w:val="af9"/>
            </w:pPr>
            <w:r w:rsidRPr="0058181E">
              <w:rPr>
                <w:color w:val="000000" w:themeColor="text1"/>
              </w:rPr>
              <w:t>Категория</w:t>
            </w:r>
            <w:r>
              <w:rPr>
                <w:color w:val="000000" w:themeColor="text1"/>
              </w:rPr>
              <w:t xml:space="preserve"> - </w:t>
            </w:r>
            <w:r>
              <w:rPr>
                <w:color w:val="000000" w:themeColor="text1"/>
                <w:lang w:val="en-US"/>
              </w:rPr>
              <w:t>V</w:t>
            </w:r>
          </w:p>
        </w:tc>
        <w:tc>
          <w:tcPr>
            <w:tcW w:w="786" w:type="pct"/>
            <w:vAlign w:val="center"/>
          </w:tcPr>
          <w:p w14:paraId="551268F4" w14:textId="6BE23B93" w:rsidR="000601E9" w:rsidRPr="005478A5" w:rsidRDefault="000601E9" w:rsidP="001B6288">
            <w:pPr>
              <w:pStyle w:val="af9"/>
              <w:rPr>
                <w:szCs w:val="24"/>
              </w:rPr>
            </w:pPr>
            <w:r w:rsidRPr="003E412D">
              <w:rPr>
                <w:szCs w:val="24"/>
              </w:rPr>
              <w:t>Функциональная зона не указывается для объектов, являющихся линейными</w:t>
            </w:r>
          </w:p>
        </w:tc>
        <w:tc>
          <w:tcPr>
            <w:tcW w:w="665" w:type="pct"/>
            <w:vAlign w:val="center"/>
          </w:tcPr>
          <w:p w14:paraId="3E514390" w14:textId="01393091" w:rsidR="000601E9" w:rsidRPr="00E4305E" w:rsidRDefault="000601E9" w:rsidP="001B6288">
            <w:pPr>
              <w:pStyle w:val="af9"/>
            </w:pPr>
            <w:r>
              <w:t xml:space="preserve">д. Верхние Сиры </w:t>
            </w:r>
            <w:r w:rsidRPr="006459AF">
              <w:t>в районе планируемой индивидуальной жилой застройки</w:t>
            </w:r>
          </w:p>
        </w:tc>
        <w:tc>
          <w:tcPr>
            <w:tcW w:w="771" w:type="pct"/>
            <w:vAlign w:val="center"/>
          </w:tcPr>
          <w:p w14:paraId="4C8BBE3C" w14:textId="04B04C17" w:rsidR="000601E9" w:rsidRPr="001E51F5" w:rsidRDefault="000601E9" w:rsidP="001B6288">
            <w:pPr>
              <w:pStyle w:val="af9"/>
            </w:pPr>
            <w:r w:rsidRPr="001E51F5">
              <w:t>Установление ЗОУИТ не требуется</w:t>
            </w:r>
          </w:p>
        </w:tc>
      </w:tr>
      <w:tr w:rsidR="000601E9" w:rsidRPr="00CA0559" w14:paraId="5D9802BC" w14:textId="77777777" w:rsidTr="001B6288">
        <w:trPr>
          <w:trHeight w:val="20"/>
        </w:trPr>
        <w:tc>
          <w:tcPr>
            <w:tcW w:w="187" w:type="pct"/>
            <w:vAlign w:val="center"/>
          </w:tcPr>
          <w:p w14:paraId="5CDC7CAF" w14:textId="77777777" w:rsidR="000601E9" w:rsidRPr="00CA0559" w:rsidRDefault="000601E9" w:rsidP="001B6288">
            <w:pPr>
              <w:pStyle w:val="af9"/>
              <w:numPr>
                <w:ilvl w:val="0"/>
                <w:numId w:val="134"/>
              </w:numPr>
            </w:pPr>
          </w:p>
        </w:tc>
        <w:tc>
          <w:tcPr>
            <w:tcW w:w="658" w:type="pct"/>
            <w:vAlign w:val="center"/>
          </w:tcPr>
          <w:p w14:paraId="11A8281C" w14:textId="38D2A666" w:rsidR="000601E9" w:rsidRPr="005478A5" w:rsidRDefault="000601E9" w:rsidP="001B6288">
            <w:pPr>
              <w:pStyle w:val="af9"/>
              <w:rPr>
                <w:szCs w:val="24"/>
              </w:rPr>
            </w:pPr>
            <w:r w:rsidRPr="002070D2">
              <w:t xml:space="preserve">Улично-дорожная сеть сельского </w:t>
            </w:r>
            <w:r w:rsidRPr="002070D2">
              <w:lastRenderedPageBreak/>
              <w:t>населенного пункта</w:t>
            </w:r>
          </w:p>
        </w:tc>
        <w:tc>
          <w:tcPr>
            <w:tcW w:w="664" w:type="pct"/>
            <w:vAlign w:val="center"/>
          </w:tcPr>
          <w:p w14:paraId="7B17682D" w14:textId="04465CF7" w:rsidR="000601E9" w:rsidRPr="005478A5" w:rsidRDefault="000601E9" w:rsidP="001B6288">
            <w:pPr>
              <w:pStyle w:val="af9"/>
              <w:rPr>
                <w:szCs w:val="24"/>
              </w:rPr>
            </w:pPr>
            <w:r w:rsidRPr="002070D2">
              <w:lastRenderedPageBreak/>
              <w:t>Организация транспортного обслуживания</w:t>
            </w:r>
          </w:p>
        </w:tc>
        <w:tc>
          <w:tcPr>
            <w:tcW w:w="605" w:type="pct"/>
            <w:vAlign w:val="center"/>
          </w:tcPr>
          <w:p w14:paraId="4C04746B" w14:textId="1A693544" w:rsidR="000601E9" w:rsidRPr="006600FE" w:rsidRDefault="000601E9" w:rsidP="001B6288">
            <w:pPr>
              <w:pStyle w:val="af9"/>
              <w:rPr>
                <w:szCs w:val="24"/>
              </w:rPr>
            </w:pPr>
            <w:r w:rsidRPr="002070D2">
              <w:t>Улица в жилой застройке</w:t>
            </w:r>
          </w:p>
        </w:tc>
        <w:tc>
          <w:tcPr>
            <w:tcW w:w="665" w:type="pct"/>
            <w:vAlign w:val="center"/>
          </w:tcPr>
          <w:p w14:paraId="512D3AC2" w14:textId="4511F06F" w:rsidR="000601E9" w:rsidRDefault="000601E9" w:rsidP="001B6288">
            <w:pPr>
              <w:pStyle w:val="af9"/>
            </w:pPr>
            <w:r w:rsidRPr="002070D2">
              <w:t xml:space="preserve">Протяженность </w:t>
            </w:r>
            <w:r>
              <w:t>0,25</w:t>
            </w:r>
            <w:r w:rsidRPr="002070D2">
              <w:t xml:space="preserve"> км;</w:t>
            </w:r>
          </w:p>
          <w:p w14:paraId="5C4C6A49" w14:textId="77777777" w:rsidR="000601E9" w:rsidRPr="006459AF" w:rsidRDefault="000601E9" w:rsidP="001B6288">
            <w:pPr>
              <w:pStyle w:val="af9"/>
              <w:rPr>
                <w:color w:val="000000" w:themeColor="text1"/>
              </w:rPr>
            </w:pPr>
            <w:r w:rsidRPr="00776457">
              <w:rPr>
                <w:color w:val="000000" w:themeColor="text1"/>
              </w:rPr>
              <w:t>Количество полос – 2;</w:t>
            </w:r>
          </w:p>
          <w:p w14:paraId="61F30044" w14:textId="7A965619" w:rsidR="000601E9" w:rsidRPr="006459AF" w:rsidRDefault="000601E9" w:rsidP="001B6288">
            <w:pPr>
              <w:pStyle w:val="af9"/>
            </w:pPr>
            <w:r w:rsidRPr="0058181E">
              <w:rPr>
                <w:color w:val="000000" w:themeColor="text1"/>
              </w:rPr>
              <w:lastRenderedPageBreak/>
              <w:t>Категория</w:t>
            </w:r>
            <w:r>
              <w:rPr>
                <w:color w:val="000000" w:themeColor="text1"/>
              </w:rPr>
              <w:t xml:space="preserve"> - </w:t>
            </w:r>
            <w:r>
              <w:rPr>
                <w:color w:val="000000" w:themeColor="text1"/>
                <w:lang w:val="en-US"/>
              </w:rPr>
              <w:t>V</w:t>
            </w:r>
          </w:p>
        </w:tc>
        <w:tc>
          <w:tcPr>
            <w:tcW w:w="786" w:type="pct"/>
            <w:vAlign w:val="center"/>
          </w:tcPr>
          <w:p w14:paraId="425E10E9" w14:textId="1942D481" w:rsidR="000601E9" w:rsidRPr="005478A5" w:rsidRDefault="000601E9" w:rsidP="001B6288">
            <w:pPr>
              <w:pStyle w:val="af9"/>
              <w:rPr>
                <w:szCs w:val="24"/>
              </w:rPr>
            </w:pPr>
            <w:r w:rsidRPr="003E412D">
              <w:rPr>
                <w:szCs w:val="24"/>
              </w:rPr>
              <w:lastRenderedPageBreak/>
              <w:t xml:space="preserve">Функциональная зона не указывается для объектов, </w:t>
            </w:r>
            <w:r w:rsidRPr="003E412D">
              <w:rPr>
                <w:szCs w:val="24"/>
              </w:rPr>
              <w:lastRenderedPageBreak/>
              <w:t>являющихся линейными</w:t>
            </w:r>
          </w:p>
        </w:tc>
        <w:tc>
          <w:tcPr>
            <w:tcW w:w="665" w:type="pct"/>
            <w:vAlign w:val="center"/>
          </w:tcPr>
          <w:p w14:paraId="33DF1FE5" w14:textId="77777777" w:rsidR="000601E9" w:rsidRDefault="000601E9" w:rsidP="001B6288">
            <w:pPr>
              <w:pStyle w:val="af9"/>
            </w:pPr>
            <w:r>
              <w:lastRenderedPageBreak/>
              <w:t>д. Верхние Сиры,</w:t>
            </w:r>
          </w:p>
          <w:p w14:paraId="299ADE05" w14:textId="77777777" w:rsidR="000601E9" w:rsidRDefault="000601E9" w:rsidP="001B6288">
            <w:pPr>
              <w:pStyle w:val="af9"/>
            </w:pPr>
            <w:r>
              <w:t>ул. Луговая,</w:t>
            </w:r>
          </w:p>
          <w:p w14:paraId="2DBB9D2D" w14:textId="1D1141E2" w:rsidR="000601E9" w:rsidRPr="00E4305E" w:rsidRDefault="000601E9" w:rsidP="001B6288">
            <w:pPr>
              <w:pStyle w:val="af9"/>
            </w:pPr>
            <w:r w:rsidRPr="006459AF">
              <w:lastRenderedPageBreak/>
              <w:t>в районе планируемой индивидуальной жилой застройки</w:t>
            </w:r>
          </w:p>
        </w:tc>
        <w:tc>
          <w:tcPr>
            <w:tcW w:w="771" w:type="pct"/>
            <w:vAlign w:val="center"/>
          </w:tcPr>
          <w:p w14:paraId="77A0598A" w14:textId="37AF3639" w:rsidR="000601E9" w:rsidRPr="001E51F5" w:rsidRDefault="000601E9" w:rsidP="001B6288">
            <w:pPr>
              <w:pStyle w:val="af9"/>
            </w:pPr>
            <w:r w:rsidRPr="001E51F5">
              <w:lastRenderedPageBreak/>
              <w:t>Установление ЗОУИТ не требуется</w:t>
            </w:r>
          </w:p>
        </w:tc>
      </w:tr>
      <w:tr w:rsidR="000601E9" w:rsidRPr="00CA0559" w14:paraId="28D97D33" w14:textId="77777777" w:rsidTr="001B6288">
        <w:trPr>
          <w:trHeight w:val="20"/>
        </w:trPr>
        <w:tc>
          <w:tcPr>
            <w:tcW w:w="187" w:type="pct"/>
            <w:vAlign w:val="center"/>
          </w:tcPr>
          <w:p w14:paraId="7AF1A1B0" w14:textId="77777777" w:rsidR="000601E9" w:rsidRPr="00CA0559" w:rsidRDefault="000601E9" w:rsidP="001B6288">
            <w:pPr>
              <w:pStyle w:val="af9"/>
              <w:numPr>
                <w:ilvl w:val="0"/>
                <w:numId w:val="134"/>
              </w:numPr>
            </w:pPr>
          </w:p>
        </w:tc>
        <w:tc>
          <w:tcPr>
            <w:tcW w:w="658" w:type="pct"/>
            <w:vAlign w:val="center"/>
          </w:tcPr>
          <w:p w14:paraId="22D4DD7B" w14:textId="495A73F1" w:rsidR="000601E9" w:rsidRPr="002070D2" w:rsidRDefault="000601E9" w:rsidP="001B6288">
            <w:pPr>
              <w:pStyle w:val="af9"/>
            </w:pPr>
            <w:r w:rsidRPr="002070D2">
              <w:t>Улично-дорожная сеть сельского населенного пункта</w:t>
            </w:r>
          </w:p>
        </w:tc>
        <w:tc>
          <w:tcPr>
            <w:tcW w:w="664" w:type="pct"/>
            <w:vAlign w:val="center"/>
          </w:tcPr>
          <w:p w14:paraId="5B416F34" w14:textId="2E1EC8E2" w:rsidR="000601E9" w:rsidRPr="002070D2" w:rsidRDefault="000601E9" w:rsidP="001B6288">
            <w:pPr>
              <w:pStyle w:val="af9"/>
            </w:pPr>
            <w:r w:rsidRPr="002070D2">
              <w:t>Организация транспортного обслуживания</w:t>
            </w:r>
          </w:p>
        </w:tc>
        <w:tc>
          <w:tcPr>
            <w:tcW w:w="605" w:type="pct"/>
            <w:vAlign w:val="center"/>
          </w:tcPr>
          <w:p w14:paraId="78540E94" w14:textId="6E0D41E4" w:rsidR="000601E9" w:rsidRPr="002070D2" w:rsidRDefault="000601E9" w:rsidP="001B6288">
            <w:pPr>
              <w:pStyle w:val="af9"/>
            </w:pPr>
            <w:r w:rsidRPr="002070D2">
              <w:t>Улица в жилой застройке</w:t>
            </w:r>
          </w:p>
        </w:tc>
        <w:tc>
          <w:tcPr>
            <w:tcW w:w="665" w:type="pct"/>
            <w:vAlign w:val="center"/>
          </w:tcPr>
          <w:p w14:paraId="0DA5C616" w14:textId="38308890" w:rsidR="000601E9" w:rsidRDefault="000601E9" w:rsidP="001B6288">
            <w:pPr>
              <w:pStyle w:val="af9"/>
            </w:pPr>
            <w:r w:rsidRPr="002070D2">
              <w:t xml:space="preserve">Протяженность </w:t>
            </w:r>
            <w:r>
              <w:t>0,</w:t>
            </w:r>
            <w:r w:rsidRPr="00812472">
              <w:t>17</w:t>
            </w:r>
            <w:r w:rsidRPr="002070D2">
              <w:t xml:space="preserve"> км;</w:t>
            </w:r>
          </w:p>
          <w:p w14:paraId="2BACF004" w14:textId="77777777" w:rsidR="000601E9" w:rsidRPr="0058181E" w:rsidRDefault="000601E9" w:rsidP="001B6288">
            <w:pPr>
              <w:pStyle w:val="af9"/>
              <w:rPr>
                <w:color w:val="000000" w:themeColor="text1"/>
              </w:rPr>
            </w:pPr>
            <w:r w:rsidRPr="00776457">
              <w:rPr>
                <w:color w:val="000000" w:themeColor="text1"/>
              </w:rPr>
              <w:t>Количество полос – 2;</w:t>
            </w:r>
          </w:p>
          <w:p w14:paraId="4BC04B29" w14:textId="2480A1DF" w:rsidR="000601E9" w:rsidRPr="002070D2" w:rsidRDefault="000601E9" w:rsidP="001B6288">
            <w:pPr>
              <w:pStyle w:val="af9"/>
            </w:pPr>
            <w:r w:rsidRPr="0058181E">
              <w:rPr>
                <w:color w:val="000000" w:themeColor="text1"/>
              </w:rPr>
              <w:t>Категория</w:t>
            </w:r>
            <w:r>
              <w:rPr>
                <w:color w:val="000000" w:themeColor="text1"/>
              </w:rPr>
              <w:t xml:space="preserve"> - </w:t>
            </w:r>
            <w:r>
              <w:rPr>
                <w:color w:val="000000" w:themeColor="text1"/>
                <w:lang w:val="en-US"/>
              </w:rPr>
              <w:t>V</w:t>
            </w:r>
          </w:p>
        </w:tc>
        <w:tc>
          <w:tcPr>
            <w:tcW w:w="786" w:type="pct"/>
            <w:vAlign w:val="center"/>
          </w:tcPr>
          <w:p w14:paraId="2B10466D" w14:textId="75CEA85F" w:rsidR="000601E9" w:rsidRPr="003E412D" w:rsidRDefault="000601E9" w:rsidP="001B6288">
            <w:pPr>
              <w:pStyle w:val="af9"/>
              <w:rPr>
                <w:szCs w:val="24"/>
              </w:rPr>
            </w:pPr>
            <w:r w:rsidRPr="003E412D">
              <w:rPr>
                <w:szCs w:val="24"/>
              </w:rPr>
              <w:t>Функциональная зона не указывается для объектов, являющихся линейными</w:t>
            </w:r>
          </w:p>
        </w:tc>
        <w:tc>
          <w:tcPr>
            <w:tcW w:w="665" w:type="pct"/>
            <w:vAlign w:val="center"/>
          </w:tcPr>
          <w:p w14:paraId="141E45D7" w14:textId="77777777" w:rsidR="000601E9" w:rsidRDefault="000601E9" w:rsidP="001B6288">
            <w:pPr>
              <w:pStyle w:val="af9"/>
            </w:pPr>
            <w:r>
              <w:t>д. Верхние Сиры,</w:t>
            </w:r>
          </w:p>
          <w:p w14:paraId="35A8D808" w14:textId="012F5727" w:rsidR="000601E9" w:rsidRDefault="000601E9" w:rsidP="001B6288">
            <w:pPr>
              <w:pStyle w:val="af9"/>
            </w:pPr>
            <w:r>
              <w:t xml:space="preserve">в районе </w:t>
            </w:r>
            <w:r w:rsidRPr="006459AF">
              <w:t>дорог</w:t>
            </w:r>
            <w:r>
              <w:t>и</w:t>
            </w:r>
            <w:r w:rsidRPr="006459AF">
              <w:t xml:space="preserve"> на кладбище</w:t>
            </w:r>
            <w:r>
              <w:t xml:space="preserve"> д. Верхние Сиры</w:t>
            </w:r>
          </w:p>
          <w:p w14:paraId="2A6A97F8" w14:textId="38F3C212" w:rsidR="000601E9" w:rsidRDefault="000601E9" w:rsidP="001B6288">
            <w:pPr>
              <w:pStyle w:val="af9"/>
            </w:pPr>
          </w:p>
        </w:tc>
        <w:tc>
          <w:tcPr>
            <w:tcW w:w="771" w:type="pct"/>
            <w:vAlign w:val="center"/>
          </w:tcPr>
          <w:p w14:paraId="07CEEFFD" w14:textId="3F15480A" w:rsidR="000601E9" w:rsidRPr="001E51F5" w:rsidRDefault="000601E9" w:rsidP="001B6288">
            <w:pPr>
              <w:pStyle w:val="af9"/>
            </w:pPr>
            <w:r w:rsidRPr="001E51F5">
              <w:t>Установление ЗОУИТ не требуется</w:t>
            </w:r>
          </w:p>
        </w:tc>
      </w:tr>
      <w:tr w:rsidR="000601E9" w:rsidRPr="00CA0559" w14:paraId="39C276A5" w14:textId="77777777" w:rsidTr="001B6288">
        <w:trPr>
          <w:trHeight w:val="20"/>
        </w:trPr>
        <w:tc>
          <w:tcPr>
            <w:tcW w:w="187" w:type="pct"/>
            <w:vAlign w:val="center"/>
          </w:tcPr>
          <w:p w14:paraId="67C4E0A0" w14:textId="77777777" w:rsidR="000601E9" w:rsidRPr="00CA0559" w:rsidRDefault="000601E9" w:rsidP="001B6288">
            <w:pPr>
              <w:pStyle w:val="af9"/>
              <w:numPr>
                <w:ilvl w:val="0"/>
                <w:numId w:val="134"/>
              </w:numPr>
            </w:pPr>
          </w:p>
        </w:tc>
        <w:tc>
          <w:tcPr>
            <w:tcW w:w="658" w:type="pct"/>
            <w:vAlign w:val="center"/>
          </w:tcPr>
          <w:p w14:paraId="06EA5157" w14:textId="0069DF10" w:rsidR="000601E9" w:rsidRPr="002070D2" w:rsidRDefault="000601E9" w:rsidP="001B6288">
            <w:pPr>
              <w:pStyle w:val="af9"/>
            </w:pPr>
            <w:r w:rsidRPr="002070D2">
              <w:t>Улично-дорожная сеть сельского населенного пункта</w:t>
            </w:r>
          </w:p>
        </w:tc>
        <w:tc>
          <w:tcPr>
            <w:tcW w:w="664" w:type="pct"/>
            <w:vAlign w:val="center"/>
          </w:tcPr>
          <w:p w14:paraId="663F29B4" w14:textId="789F147E" w:rsidR="000601E9" w:rsidRPr="002070D2" w:rsidRDefault="000601E9" w:rsidP="001B6288">
            <w:pPr>
              <w:pStyle w:val="af9"/>
            </w:pPr>
            <w:r w:rsidRPr="002070D2">
              <w:t>Организация транспортного обслуживания</w:t>
            </w:r>
          </w:p>
        </w:tc>
        <w:tc>
          <w:tcPr>
            <w:tcW w:w="605" w:type="pct"/>
            <w:vAlign w:val="center"/>
          </w:tcPr>
          <w:p w14:paraId="202FD9F3" w14:textId="09E22202" w:rsidR="000601E9" w:rsidRPr="002070D2" w:rsidRDefault="000601E9" w:rsidP="001B6288">
            <w:pPr>
              <w:pStyle w:val="af9"/>
            </w:pPr>
            <w:r w:rsidRPr="002070D2">
              <w:t>Улица в жилой застройке</w:t>
            </w:r>
          </w:p>
        </w:tc>
        <w:tc>
          <w:tcPr>
            <w:tcW w:w="665" w:type="pct"/>
            <w:vAlign w:val="center"/>
          </w:tcPr>
          <w:p w14:paraId="433F6EBC" w14:textId="34023698" w:rsidR="000601E9" w:rsidRDefault="000601E9" w:rsidP="001B6288">
            <w:pPr>
              <w:pStyle w:val="af9"/>
            </w:pPr>
            <w:r w:rsidRPr="002070D2">
              <w:t xml:space="preserve">Протяженность </w:t>
            </w:r>
            <w:r>
              <w:t>0,65</w:t>
            </w:r>
            <w:r w:rsidRPr="002070D2">
              <w:t xml:space="preserve"> км;</w:t>
            </w:r>
          </w:p>
          <w:p w14:paraId="7387EB20" w14:textId="77777777" w:rsidR="000601E9" w:rsidRPr="0058181E" w:rsidRDefault="000601E9" w:rsidP="001B6288">
            <w:pPr>
              <w:pStyle w:val="af9"/>
              <w:rPr>
                <w:color w:val="000000" w:themeColor="text1"/>
              </w:rPr>
            </w:pPr>
            <w:r w:rsidRPr="00776457">
              <w:rPr>
                <w:color w:val="000000" w:themeColor="text1"/>
              </w:rPr>
              <w:t>Количество полос – 2;</w:t>
            </w:r>
          </w:p>
          <w:p w14:paraId="66C906E8" w14:textId="405419BE" w:rsidR="000601E9" w:rsidRPr="002070D2" w:rsidRDefault="000601E9" w:rsidP="001B6288">
            <w:pPr>
              <w:pStyle w:val="af9"/>
            </w:pPr>
            <w:r w:rsidRPr="0058181E">
              <w:rPr>
                <w:color w:val="000000" w:themeColor="text1"/>
              </w:rPr>
              <w:t>Категория</w:t>
            </w:r>
            <w:r>
              <w:rPr>
                <w:color w:val="000000" w:themeColor="text1"/>
              </w:rPr>
              <w:t xml:space="preserve"> - </w:t>
            </w:r>
            <w:r>
              <w:rPr>
                <w:color w:val="000000" w:themeColor="text1"/>
                <w:lang w:val="en-US"/>
              </w:rPr>
              <w:t>V</w:t>
            </w:r>
          </w:p>
        </w:tc>
        <w:tc>
          <w:tcPr>
            <w:tcW w:w="786" w:type="pct"/>
            <w:vAlign w:val="center"/>
          </w:tcPr>
          <w:p w14:paraId="491AE4FF" w14:textId="756C763F" w:rsidR="000601E9" w:rsidRPr="003E412D" w:rsidRDefault="000601E9" w:rsidP="001B6288">
            <w:pPr>
              <w:pStyle w:val="af9"/>
              <w:rPr>
                <w:szCs w:val="24"/>
              </w:rPr>
            </w:pPr>
            <w:r w:rsidRPr="003E412D">
              <w:rPr>
                <w:szCs w:val="24"/>
              </w:rPr>
              <w:t>Функциональная зона не указывается для объектов, являющихся линейными</w:t>
            </w:r>
          </w:p>
        </w:tc>
        <w:tc>
          <w:tcPr>
            <w:tcW w:w="665" w:type="pct"/>
            <w:vAlign w:val="center"/>
          </w:tcPr>
          <w:p w14:paraId="5D014220" w14:textId="60B21D02" w:rsidR="000601E9" w:rsidRDefault="000601E9" w:rsidP="001B6288">
            <w:pPr>
              <w:pStyle w:val="af9"/>
            </w:pPr>
            <w:r>
              <w:t>с. Нижние Сиры</w:t>
            </w:r>
          </w:p>
          <w:p w14:paraId="27CFE800" w14:textId="622C8333" w:rsidR="000601E9" w:rsidRDefault="000601E9" w:rsidP="001B6288">
            <w:pPr>
              <w:pStyle w:val="af9"/>
            </w:pPr>
            <w:r w:rsidRPr="006459AF">
              <w:t>в районе планируемой индивидуальной жилой застройки</w:t>
            </w:r>
          </w:p>
        </w:tc>
        <w:tc>
          <w:tcPr>
            <w:tcW w:w="771" w:type="pct"/>
            <w:vAlign w:val="center"/>
          </w:tcPr>
          <w:p w14:paraId="2B4CBB84" w14:textId="12ED5FC1" w:rsidR="000601E9" w:rsidRPr="001E51F5" w:rsidRDefault="000601E9" w:rsidP="001B6288">
            <w:pPr>
              <w:pStyle w:val="af9"/>
            </w:pPr>
            <w:r w:rsidRPr="001E51F5">
              <w:t>Установление ЗОУИТ не требуется</w:t>
            </w:r>
          </w:p>
        </w:tc>
      </w:tr>
      <w:tr w:rsidR="000601E9" w:rsidRPr="00CA0559" w14:paraId="209116C3" w14:textId="77777777" w:rsidTr="001B6288">
        <w:trPr>
          <w:trHeight w:val="20"/>
        </w:trPr>
        <w:tc>
          <w:tcPr>
            <w:tcW w:w="187" w:type="pct"/>
            <w:vAlign w:val="center"/>
          </w:tcPr>
          <w:p w14:paraId="33446889" w14:textId="77777777" w:rsidR="000601E9" w:rsidRPr="00CA0559" w:rsidRDefault="000601E9" w:rsidP="001B6288">
            <w:pPr>
              <w:pStyle w:val="af9"/>
              <w:numPr>
                <w:ilvl w:val="0"/>
                <w:numId w:val="134"/>
              </w:numPr>
            </w:pPr>
          </w:p>
        </w:tc>
        <w:tc>
          <w:tcPr>
            <w:tcW w:w="658" w:type="pct"/>
            <w:vAlign w:val="center"/>
          </w:tcPr>
          <w:p w14:paraId="626B1573" w14:textId="31374C67" w:rsidR="000601E9" w:rsidRPr="002070D2" w:rsidRDefault="000601E9" w:rsidP="001B6288">
            <w:pPr>
              <w:pStyle w:val="af9"/>
            </w:pPr>
            <w:r w:rsidRPr="002070D2">
              <w:t>Улично-дорожная сеть сельского населенного пункта</w:t>
            </w:r>
          </w:p>
        </w:tc>
        <w:tc>
          <w:tcPr>
            <w:tcW w:w="664" w:type="pct"/>
            <w:vAlign w:val="center"/>
          </w:tcPr>
          <w:p w14:paraId="4122DA22" w14:textId="317AD05A" w:rsidR="000601E9" w:rsidRPr="002070D2" w:rsidRDefault="000601E9" w:rsidP="001B6288">
            <w:pPr>
              <w:pStyle w:val="af9"/>
            </w:pPr>
            <w:r w:rsidRPr="002070D2">
              <w:t>Организация транспортного обслуживания</w:t>
            </w:r>
          </w:p>
        </w:tc>
        <w:tc>
          <w:tcPr>
            <w:tcW w:w="605" w:type="pct"/>
            <w:vAlign w:val="center"/>
          </w:tcPr>
          <w:p w14:paraId="71171FC4" w14:textId="4F97EABB" w:rsidR="000601E9" w:rsidRPr="002070D2" w:rsidRDefault="000601E9" w:rsidP="001B6288">
            <w:pPr>
              <w:pStyle w:val="af9"/>
            </w:pPr>
            <w:r w:rsidRPr="002070D2">
              <w:t>Улица в жилой застройке</w:t>
            </w:r>
          </w:p>
        </w:tc>
        <w:tc>
          <w:tcPr>
            <w:tcW w:w="665" w:type="pct"/>
            <w:vAlign w:val="center"/>
          </w:tcPr>
          <w:p w14:paraId="1214E034" w14:textId="07ACD808" w:rsidR="000601E9" w:rsidRDefault="000601E9" w:rsidP="001B6288">
            <w:pPr>
              <w:pStyle w:val="af9"/>
            </w:pPr>
            <w:r w:rsidRPr="002070D2">
              <w:t xml:space="preserve">Протяженность </w:t>
            </w:r>
            <w:r>
              <w:t>0,07</w:t>
            </w:r>
            <w:r w:rsidRPr="002070D2">
              <w:t xml:space="preserve"> км;</w:t>
            </w:r>
          </w:p>
          <w:p w14:paraId="45E9DD51" w14:textId="77777777" w:rsidR="000601E9" w:rsidRPr="0058181E" w:rsidRDefault="000601E9" w:rsidP="001B6288">
            <w:pPr>
              <w:pStyle w:val="af9"/>
              <w:rPr>
                <w:color w:val="000000" w:themeColor="text1"/>
              </w:rPr>
            </w:pPr>
            <w:r w:rsidRPr="00776457">
              <w:rPr>
                <w:color w:val="000000" w:themeColor="text1"/>
              </w:rPr>
              <w:t>Количество полос – 2;</w:t>
            </w:r>
          </w:p>
          <w:p w14:paraId="1F2AA51B" w14:textId="37DC4FA2" w:rsidR="000601E9" w:rsidRPr="002070D2" w:rsidRDefault="000601E9" w:rsidP="001B6288">
            <w:pPr>
              <w:pStyle w:val="af9"/>
            </w:pPr>
            <w:r w:rsidRPr="0058181E">
              <w:rPr>
                <w:color w:val="000000" w:themeColor="text1"/>
              </w:rPr>
              <w:t>Категория</w:t>
            </w:r>
            <w:r>
              <w:rPr>
                <w:color w:val="000000" w:themeColor="text1"/>
              </w:rPr>
              <w:t xml:space="preserve"> - </w:t>
            </w:r>
            <w:r>
              <w:rPr>
                <w:color w:val="000000" w:themeColor="text1"/>
                <w:lang w:val="en-US"/>
              </w:rPr>
              <w:t>V</w:t>
            </w:r>
          </w:p>
        </w:tc>
        <w:tc>
          <w:tcPr>
            <w:tcW w:w="786" w:type="pct"/>
            <w:vAlign w:val="center"/>
          </w:tcPr>
          <w:p w14:paraId="420CBCDF" w14:textId="19E7C036" w:rsidR="000601E9" w:rsidRPr="003E412D" w:rsidRDefault="000601E9" w:rsidP="001B6288">
            <w:pPr>
              <w:pStyle w:val="af9"/>
              <w:rPr>
                <w:szCs w:val="24"/>
              </w:rPr>
            </w:pPr>
            <w:r w:rsidRPr="003E412D">
              <w:rPr>
                <w:szCs w:val="24"/>
              </w:rPr>
              <w:t>Функциональная зона не указывается для объектов, являющихся линейными</w:t>
            </w:r>
          </w:p>
        </w:tc>
        <w:tc>
          <w:tcPr>
            <w:tcW w:w="665" w:type="pct"/>
            <w:vAlign w:val="center"/>
          </w:tcPr>
          <w:p w14:paraId="6AC5A098" w14:textId="4D5AACE2" w:rsidR="000601E9" w:rsidRDefault="000601E9" w:rsidP="001B6288">
            <w:pPr>
              <w:pStyle w:val="af9"/>
            </w:pPr>
            <w:r>
              <w:t>д. Верхний Курлугаш</w:t>
            </w:r>
          </w:p>
          <w:p w14:paraId="7DB69C76" w14:textId="4D77CC8F" w:rsidR="000601E9" w:rsidRDefault="000601E9" w:rsidP="001B6288">
            <w:pPr>
              <w:pStyle w:val="af9"/>
            </w:pPr>
            <w:r>
              <w:t xml:space="preserve">в районе ЗУ </w:t>
            </w:r>
            <w:r w:rsidRPr="005865B5">
              <w:t>19:09:080703:26</w:t>
            </w:r>
          </w:p>
        </w:tc>
        <w:tc>
          <w:tcPr>
            <w:tcW w:w="771" w:type="pct"/>
            <w:vAlign w:val="center"/>
          </w:tcPr>
          <w:p w14:paraId="06CDCF29" w14:textId="52296215" w:rsidR="000601E9" w:rsidRPr="001E51F5" w:rsidRDefault="000601E9" w:rsidP="001B6288">
            <w:pPr>
              <w:pStyle w:val="af9"/>
            </w:pPr>
            <w:r w:rsidRPr="001E51F5">
              <w:t>Установление ЗОУИТ не требуется</w:t>
            </w:r>
          </w:p>
        </w:tc>
      </w:tr>
      <w:tr w:rsidR="000601E9" w:rsidRPr="00CA0559" w14:paraId="3CCBA7EF" w14:textId="77777777" w:rsidTr="001B6288">
        <w:trPr>
          <w:trHeight w:val="20"/>
        </w:trPr>
        <w:tc>
          <w:tcPr>
            <w:tcW w:w="187" w:type="pct"/>
            <w:vAlign w:val="center"/>
          </w:tcPr>
          <w:p w14:paraId="20A43791" w14:textId="77777777" w:rsidR="000601E9" w:rsidRPr="00CA0559" w:rsidRDefault="000601E9" w:rsidP="001B6288">
            <w:pPr>
              <w:pStyle w:val="af9"/>
              <w:numPr>
                <w:ilvl w:val="0"/>
                <w:numId w:val="134"/>
              </w:numPr>
            </w:pPr>
          </w:p>
        </w:tc>
        <w:tc>
          <w:tcPr>
            <w:tcW w:w="658" w:type="pct"/>
            <w:vAlign w:val="center"/>
          </w:tcPr>
          <w:p w14:paraId="56F489D2" w14:textId="55D94F5C" w:rsidR="000601E9" w:rsidRPr="002070D2" w:rsidRDefault="000601E9" w:rsidP="001B6288">
            <w:pPr>
              <w:pStyle w:val="af9"/>
            </w:pPr>
            <w:r w:rsidRPr="002070D2">
              <w:t>Улично-дорожная сеть сельского населенного пункта</w:t>
            </w:r>
          </w:p>
        </w:tc>
        <w:tc>
          <w:tcPr>
            <w:tcW w:w="664" w:type="pct"/>
            <w:vAlign w:val="center"/>
          </w:tcPr>
          <w:p w14:paraId="7E581673" w14:textId="0CC66E17" w:rsidR="000601E9" w:rsidRPr="002070D2" w:rsidRDefault="000601E9" w:rsidP="001B6288">
            <w:pPr>
              <w:pStyle w:val="af9"/>
            </w:pPr>
            <w:r w:rsidRPr="002070D2">
              <w:t>Организация транспортного обслуживания</w:t>
            </w:r>
          </w:p>
        </w:tc>
        <w:tc>
          <w:tcPr>
            <w:tcW w:w="605" w:type="pct"/>
            <w:vAlign w:val="center"/>
          </w:tcPr>
          <w:p w14:paraId="14623FD4" w14:textId="337A30E3" w:rsidR="000601E9" w:rsidRPr="002070D2" w:rsidRDefault="000601E9" w:rsidP="001B6288">
            <w:pPr>
              <w:pStyle w:val="af9"/>
            </w:pPr>
            <w:r w:rsidRPr="002070D2">
              <w:t>Улица в жилой застройке</w:t>
            </w:r>
          </w:p>
        </w:tc>
        <w:tc>
          <w:tcPr>
            <w:tcW w:w="665" w:type="pct"/>
            <w:vAlign w:val="center"/>
          </w:tcPr>
          <w:p w14:paraId="71B247B5" w14:textId="620973CF" w:rsidR="000601E9" w:rsidRDefault="000601E9" w:rsidP="001B6288">
            <w:pPr>
              <w:pStyle w:val="af9"/>
            </w:pPr>
            <w:r w:rsidRPr="002070D2">
              <w:t xml:space="preserve">Протяженность </w:t>
            </w:r>
            <w:r>
              <w:t>0,2</w:t>
            </w:r>
            <w:r w:rsidRPr="002070D2">
              <w:t xml:space="preserve"> км;</w:t>
            </w:r>
          </w:p>
          <w:p w14:paraId="5F75E363" w14:textId="77777777" w:rsidR="000601E9" w:rsidRPr="0058181E" w:rsidRDefault="000601E9" w:rsidP="001B6288">
            <w:pPr>
              <w:pStyle w:val="af9"/>
              <w:rPr>
                <w:color w:val="000000" w:themeColor="text1"/>
              </w:rPr>
            </w:pPr>
            <w:r w:rsidRPr="00776457">
              <w:rPr>
                <w:color w:val="000000" w:themeColor="text1"/>
              </w:rPr>
              <w:t>Количество полос – 2;</w:t>
            </w:r>
          </w:p>
          <w:p w14:paraId="183759D8" w14:textId="48A137E3" w:rsidR="000601E9" w:rsidRPr="002070D2" w:rsidRDefault="000601E9" w:rsidP="001B6288">
            <w:pPr>
              <w:pStyle w:val="af9"/>
            </w:pPr>
            <w:r w:rsidRPr="0058181E">
              <w:rPr>
                <w:color w:val="000000" w:themeColor="text1"/>
              </w:rPr>
              <w:t>Категория</w:t>
            </w:r>
            <w:r>
              <w:rPr>
                <w:color w:val="000000" w:themeColor="text1"/>
              </w:rPr>
              <w:t xml:space="preserve"> - </w:t>
            </w:r>
            <w:r>
              <w:rPr>
                <w:color w:val="000000" w:themeColor="text1"/>
                <w:lang w:val="en-US"/>
              </w:rPr>
              <w:t>V</w:t>
            </w:r>
          </w:p>
        </w:tc>
        <w:tc>
          <w:tcPr>
            <w:tcW w:w="786" w:type="pct"/>
            <w:vAlign w:val="center"/>
          </w:tcPr>
          <w:p w14:paraId="1E7E854B" w14:textId="6BE9E105" w:rsidR="000601E9" w:rsidRPr="003E412D" w:rsidRDefault="000601E9" w:rsidP="001B6288">
            <w:pPr>
              <w:pStyle w:val="af9"/>
              <w:rPr>
                <w:szCs w:val="24"/>
              </w:rPr>
            </w:pPr>
            <w:r w:rsidRPr="003E412D">
              <w:rPr>
                <w:szCs w:val="24"/>
              </w:rPr>
              <w:t xml:space="preserve">Функциональная зона не указывается для объектов, </w:t>
            </w:r>
            <w:r w:rsidRPr="003E412D">
              <w:rPr>
                <w:szCs w:val="24"/>
              </w:rPr>
              <w:lastRenderedPageBreak/>
              <w:t>являющихся линейными</w:t>
            </w:r>
          </w:p>
        </w:tc>
        <w:tc>
          <w:tcPr>
            <w:tcW w:w="665" w:type="pct"/>
            <w:vAlign w:val="center"/>
          </w:tcPr>
          <w:p w14:paraId="066A69B1" w14:textId="25FA55A9" w:rsidR="000601E9" w:rsidRDefault="000601E9" w:rsidP="001B6288">
            <w:pPr>
              <w:pStyle w:val="af9"/>
            </w:pPr>
            <w:r>
              <w:lastRenderedPageBreak/>
              <w:t>д. Большой Бор</w:t>
            </w:r>
          </w:p>
          <w:p w14:paraId="76CC4F35" w14:textId="0AAEB23A" w:rsidR="000601E9" w:rsidRDefault="000601E9" w:rsidP="001B6288">
            <w:pPr>
              <w:pStyle w:val="af9"/>
            </w:pPr>
            <w:r w:rsidRPr="00AC16CE">
              <w:t xml:space="preserve">в районе планируемой индивидуальной жилой </w:t>
            </w:r>
            <w:r w:rsidRPr="00AC16CE">
              <w:lastRenderedPageBreak/>
              <w:t>застройки</w:t>
            </w:r>
            <w:r>
              <w:t xml:space="preserve"> на северо-востоке деревни</w:t>
            </w:r>
          </w:p>
        </w:tc>
        <w:tc>
          <w:tcPr>
            <w:tcW w:w="771" w:type="pct"/>
            <w:vAlign w:val="center"/>
          </w:tcPr>
          <w:p w14:paraId="64AC3073" w14:textId="25E4A5C9" w:rsidR="000601E9" w:rsidRPr="001E51F5" w:rsidRDefault="000601E9" w:rsidP="001B6288">
            <w:pPr>
              <w:pStyle w:val="af9"/>
            </w:pPr>
            <w:r w:rsidRPr="001E51F5">
              <w:lastRenderedPageBreak/>
              <w:t>Установление ЗОУИТ не требуется</w:t>
            </w:r>
          </w:p>
        </w:tc>
      </w:tr>
    </w:tbl>
    <w:p w14:paraId="4F68ADA4" w14:textId="77777777" w:rsidR="00C96D3E" w:rsidRDefault="00C96D3E" w:rsidP="00061CB9">
      <w:pPr>
        <w:pStyle w:val="afe"/>
        <w:rPr>
          <w:lang w:val="ru-RU"/>
        </w:rPr>
        <w:sectPr w:rsidR="00C96D3E" w:rsidSect="00061CB9">
          <w:pgSz w:w="16838" w:h="11906" w:orient="landscape"/>
          <w:pgMar w:top="1701" w:right="1134" w:bottom="850" w:left="1134" w:header="708" w:footer="708" w:gutter="0"/>
          <w:cols w:space="708"/>
          <w:docGrid w:linePitch="382"/>
        </w:sectPr>
      </w:pPr>
    </w:p>
    <w:p w14:paraId="531D5CAB" w14:textId="02AABA84" w:rsidR="00061CB9" w:rsidRDefault="00061CB9" w:rsidP="00061CB9">
      <w:pPr>
        <w:pStyle w:val="afe"/>
        <w:rPr>
          <w:lang w:val="ru-RU"/>
        </w:rPr>
      </w:pPr>
      <w:r w:rsidRPr="00CA0559">
        <w:rPr>
          <w:lang w:val="ru-RU"/>
        </w:rPr>
        <w:lastRenderedPageBreak/>
        <w:t>Таблица №</w:t>
      </w:r>
      <w:r w:rsidR="00C96D3E">
        <w:rPr>
          <w:lang w:val="ru-RU"/>
        </w:rPr>
        <w:t>1-2</w:t>
      </w:r>
    </w:p>
    <w:p w14:paraId="5FCF4E3B" w14:textId="345AD8D8" w:rsidR="00C96D3E" w:rsidRPr="00CA0559" w:rsidRDefault="00C96D3E" w:rsidP="00C96D3E">
      <w:pPr>
        <w:pStyle w:val="afe"/>
        <w:jc w:val="center"/>
        <w:rPr>
          <w:lang w:val="ru-RU"/>
        </w:rPr>
      </w:pPr>
      <w:r w:rsidRPr="00C96D3E">
        <w:rPr>
          <w:lang w:val="ru-RU"/>
        </w:rPr>
        <w:t>Объекты, планируемые к реконструкции</w:t>
      </w:r>
    </w:p>
    <w:tbl>
      <w:tblPr>
        <w:tblStyle w:val="afd"/>
        <w:tblW w:w="5000" w:type="pct"/>
        <w:tblLook w:val="04A0" w:firstRow="1" w:lastRow="0" w:firstColumn="1" w:lastColumn="0" w:noHBand="0" w:noVBand="1"/>
      </w:tblPr>
      <w:tblGrid>
        <w:gridCol w:w="458"/>
        <w:gridCol w:w="1487"/>
        <w:gridCol w:w="1838"/>
        <w:gridCol w:w="2544"/>
        <w:gridCol w:w="1984"/>
        <w:gridCol w:w="2358"/>
        <w:gridCol w:w="1854"/>
        <w:gridCol w:w="2037"/>
      </w:tblGrid>
      <w:tr w:rsidR="000601E9" w:rsidRPr="00CA0559" w14:paraId="423C838D" w14:textId="77777777" w:rsidTr="001B6288">
        <w:trPr>
          <w:trHeight w:val="20"/>
          <w:tblHeader/>
        </w:trPr>
        <w:tc>
          <w:tcPr>
            <w:tcW w:w="157" w:type="pct"/>
            <w:vMerge w:val="restart"/>
            <w:vAlign w:val="center"/>
          </w:tcPr>
          <w:p w14:paraId="4A19FF48" w14:textId="2308745D" w:rsidR="000601E9" w:rsidRPr="003C4A3A" w:rsidRDefault="000601E9" w:rsidP="001B6288">
            <w:pPr>
              <w:pStyle w:val="af9"/>
              <w:rPr>
                <w:b/>
                <w:bCs w:val="0"/>
              </w:rPr>
            </w:pPr>
            <w:r w:rsidRPr="003C4A3A">
              <w:rPr>
                <w:b/>
                <w:bCs w:val="0"/>
              </w:rPr>
              <w:t>№</w:t>
            </w:r>
          </w:p>
        </w:tc>
        <w:tc>
          <w:tcPr>
            <w:tcW w:w="511" w:type="pct"/>
            <w:vMerge w:val="restart"/>
            <w:vAlign w:val="center"/>
          </w:tcPr>
          <w:p w14:paraId="48A4DA7A" w14:textId="1103931E" w:rsidR="000601E9" w:rsidRPr="003C4A3A" w:rsidRDefault="000601E9" w:rsidP="001B6288">
            <w:pPr>
              <w:pStyle w:val="af9"/>
              <w:rPr>
                <w:b/>
                <w:bCs w:val="0"/>
              </w:rPr>
            </w:pPr>
            <w:r w:rsidRPr="003C4A3A">
              <w:rPr>
                <w:b/>
                <w:bCs w:val="0"/>
              </w:rPr>
              <w:t>Сведения о видах</w:t>
            </w:r>
          </w:p>
        </w:tc>
        <w:tc>
          <w:tcPr>
            <w:tcW w:w="596" w:type="pct"/>
            <w:vMerge w:val="restart"/>
            <w:vAlign w:val="center"/>
          </w:tcPr>
          <w:p w14:paraId="0E02C303" w14:textId="6F8E60E3" w:rsidR="000601E9" w:rsidRPr="003C4A3A" w:rsidRDefault="000601E9" w:rsidP="001B6288">
            <w:pPr>
              <w:pStyle w:val="af9"/>
              <w:rPr>
                <w:b/>
                <w:bCs w:val="0"/>
              </w:rPr>
            </w:pPr>
            <w:r w:rsidRPr="003C4A3A">
              <w:rPr>
                <w:b/>
                <w:bCs w:val="0"/>
              </w:rPr>
              <w:t>Сведения о назначении</w:t>
            </w:r>
          </w:p>
        </w:tc>
        <w:tc>
          <w:tcPr>
            <w:tcW w:w="891" w:type="pct"/>
            <w:vMerge w:val="restart"/>
            <w:vAlign w:val="center"/>
          </w:tcPr>
          <w:p w14:paraId="148B4A24" w14:textId="7A780250" w:rsidR="000601E9" w:rsidRPr="003C4A3A" w:rsidRDefault="000601E9" w:rsidP="001B6288">
            <w:pPr>
              <w:pStyle w:val="af9"/>
              <w:rPr>
                <w:b/>
                <w:bCs w:val="0"/>
              </w:rPr>
            </w:pPr>
            <w:r w:rsidRPr="003C4A3A">
              <w:rPr>
                <w:b/>
                <w:bCs w:val="0"/>
              </w:rPr>
              <w:t>Сведения о наименованиях</w:t>
            </w:r>
          </w:p>
        </w:tc>
        <w:tc>
          <w:tcPr>
            <w:tcW w:w="681" w:type="pct"/>
            <w:vMerge w:val="restart"/>
            <w:vAlign w:val="center"/>
          </w:tcPr>
          <w:p w14:paraId="58DE8B60" w14:textId="545C7818" w:rsidR="000601E9" w:rsidRPr="003C4A3A" w:rsidRDefault="000601E9" w:rsidP="001B6288">
            <w:pPr>
              <w:pStyle w:val="af9"/>
              <w:rPr>
                <w:b/>
                <w:bCs w:val="0"/>
              </w:rPr>
            </w:pPr>
            <w:r w:rsidRPr="003C4A3A">
              <w:rPr>
                <w:b/>
                <w:bCs w:val="0"/>
              </w:rPr>
              <w:t>Основные характеристики</w:t>
            </w:r>
          </w:p>
        </w:tc>
        <w:tc>
          <w:tcPr>
            <w:tcW w:w="1464" w:type="pct"/>
            <w:gridSpan w:val="2"/>
            <w:vAlign w:val="center"/>
          </w:tcPr>
          <w:p w14:paraId="3AD850D3" w14:textId="3AD0ABA5" w:rsidR="000601E9" w:rsidRPr="003C4A3A" w:rsidRDefault="000601E9" w:rsidP="001B6288">
            <w:pPr>
              <w:pStyle w:val="af9"/>
              <w:rPr>
                <w:b/>
                <w:bCs w:val="0"/>
              </w:rPr>
            </w:pPr>
            <w:r w:rsidRPr="003C4A3A">
              <w:rPr>
                <w:b/>
                <w:bCs w:val="0"/>
              </w:rPr>
              <w:t>Местоположение</w:t>
            </w:r>
          </w:p>
        </w:tc>
        <w:tc>
          <w:tcPr>
            <w:tcW w:w="700" w:type="pct"/>
            <w:vMerge w:val="restart"/>
            <w:vAlign w:val="center"/>
          </w:tcPr>
          <w:p w14:paraId="1895B48F" w14:textId="393469C6" w:rsidR="000601E9" w:rsidRPr="003C4A3A" w:rsidRDefault="000601E9" w:rsidP="001B6288">
            <w:pPr>
              <w:pStyle w:val="af9"/>
              <w:rPr>
                <w:b/>
                <w:bCs w:val="0"/>
              </w:rPr>
            </w:pPr>
            <w:r w:rsidRPr="003C4A3A">
              <w:rPr>
                <w:b/>
                <w:bCs w:val="0"/>
              </w:rPr>
              <w:t>Характеристики зон с особыми условиями использования территорий</w:t>
            </w:r>
          </w:p>
        </w:tc>
      </w:tr>
      <w:tr w:rsidR="000601E9" w:rsidRPr="00CA0559" w14:paraId="52B8F645" w14:textId="77777777" w:rsidTr="001B6288">
        <w:trPr>
          <w:trHeight w:val="856"/>
        </w:trPr>
        <w:tc>
          <w:tcPr>
            <w:tcW w:w="157" w:type="pct"/>
            <w:vMerge/>
            <w:vAlign w:val="center"/>
          </w:tcPr>
          <w:p w14:paraId="1E78BA2F" w14:textId="77777777" w:rsidR="000601E9" w:rsidRPr="00CA0559" w:rsidRDefault="000601E9" w:rsidP="001B6288">
            <w:pPr>
              <w:pStyle w:val="af9"/>
            </w:pPr>
          </w:p>
        </w:tc>
        <w:tc>
          <w:tcPr>
            <w:tcW w:w="511" w:type="pct"/>
            <w:vMerge/>
            <w:vAlign w:val="center"/>
          </w:tcPr>
          <w:p w14:paraId="188B519A" w14:textId="77777777" w:rsidR="000601E9" w:rsidRPr="00CA0559" w:rsidRDefault="000601E9" w:rsidP="001B6288">
            <w:pPr>
              <w:pStyle w:val="af9"/>
            </w:pPr>
          </w:p>
        </w:tc>
        <w:tc>
          <w:tcPr>
            <w:tcW w:w="596" w:type="pct"/>
            <w:vMerge/>
            <w:vAlign w:val="center"/>
          </w:tcPr>
          <w:p w14:paraId="33C64116" w14:textId="77777777" w:rsidR="000601E9" w:rsidRPr="00CA0559" w:rsidRDefault="000601E9" w:rsidP="001B6288">
            <w:pPr>
              <w:pStyle w:val="af9"/>
            </w:pPr>
          </w:p>
        </w:tc>
        <w:tc>
          <w:tcPr>
            <w:tcW w:w="891" w:type="pct"/>
            <w:vMerge/>
            <w:vAlign w:val="center"/>
          </w:tcPr>
          <w:p w14:paraId="50128AED" w14:textId="77777777" w:rsidR="000601E9" w:rsidRPr="00CA0559" w:rsidRDefault="000601E9" w:rsidP="001B6288">
            <w:pPr>
              <w:pStyle w:val="af9"/>
            </w:pPr>
          </w:p>
        </w:tc>
        <w:tc>
          <w:tcPr>
            <w:tcW w:w="681" w:type="pct"/>
            <w:vMerge/>
            <w:vAlign w:val="center"/>
          </w:tcPr>
          <w:p w14:paraId="57BBAF0D" w14:textId="3EA80D49" w:rsidR="000601E9" w:rsidRPr="00CA0559" w:rsidRDefault="000601E9" w:rsidP="001B6288">
            <w:pPr>
              <w:pStyle w:val="af9"/>
            </w:pPr>
          </w:p>
        </w:tc>
        <w:tc>
          <w:tcPr>
            <w:tcW w:w="810" w:type="pct"/>
            <w:vAlign w:val="center"/>
          </w:tcPr>
          <w:p w14:paraId="56375931" w14:textId="75B31218" w:rsidR="000601E9" w:rsidRPr="003C4A3A" w:rsidRDefault="000601E9" w:rsidP="001B6288">
            <w:pPr>
              <w:pStyle w:val="af9"/>
              <w:rPr>
                <w:b/>
                <w:bCs w:val="0"/>
              </w:rPr>
            </w:pPr>
            <w:r w:rsidRPr="003C4A3A">
              <w:rPr>
                <w:b/>
                <w:bCs w:val="0"/>
              </w:rPr>
              <w:t>Функциональная зона</w:t>
            </w:r>
          </w:p>
        </w:tc>
        <w:tc>
          <w:tcPr>
            <w:tcW w:w="654" w:type="pct"/>
            <w:vAlign w:val="center"/>
          </w:tcPr>
          <w:p w14:paraId="295A6E54" w14:textId="6C73DCEB" w:rsidR="000601E9" w:rsidRPr="003C4A3A" w:rsidRDefault="000601E9" w:rsidP="001B6288">
            <w:pPr>
              <w:pStyle w:val="af9"/>
              <w:rPr>
                <w:b/>
                <w:bCs w:val="0"/>
              </w:rPr>
            </w:pPr>
            <w:r w:rsidRPr="003C4A3A">
              <w:rPr>
                <w:b/>
                <w:bCs w:val="0"/>
              </w:rPr>
              <w:t>Адрес</w:t>
            </w:r>
          </w:p>
        </w:tc>
        <w:tc>
          <w:tcPr>
            <w:tcW w:w="700" w:type="pct"/>
            <w:vMerge/>
            <w:vAlign w:val="center"/>
          </w:tcPr>
          <w:p w14:paraId="246593FB" w14:textId="396B373E" w:rsidR="000601E9" w:rsidRPr="00CA0559" w:rsidRDefault="000601E9" w:rsidP="001B6288">
            <w:pPr>
              <w:pStyle w:val="af9"/>
            </w:pPr>
          </w:p>
        </w:tc>
      </w:tr>
      <w:tr w:rsidR="000601E9" w:rsidRPr="00CA0559" w14:paraId="03D70F8A" w14:textId="77777777" w:rsidTr="001B6288">
        <w:trPr>
          <w:trHeight w:val="1883"/>
        </w:trPr>
        <w:tc>
          <w:tcPr>
            <w:tcW w:w="157" w:type="pct"/>
            <w:vAlign w:val="center"/>
          </w:tcPr>
          <w:p w14:paraId="268F9B81" w14:textId="4A3FC46E" w:rsidR="000601E9" w:rsidRPr="00CA0559" w:rsidRDefault="000601E9" w:rsidP="001B6288">
            <w:pPr>
              <w:pStyle w:val="af9"/>
              <w:numPr>
                <w:ilvl w:val="0"/>
                <w:numId w:val="135"/>
              </w:numPr>
            </w:pPr>
          </w:p>
        </w:tc>
        <w:tc>
          <w:tcPr>
            <w:tcW w:w="511" w:type="pct"/>
            <w:vAlign w:val="center"/>
          </w:tcPr>
          <w:p w14:paraId="77EF44A7" w14:textId="4CC5718D" w:rsidR="000601E9" w:rsidRPr="00CA0559" w:rsidRDefault="000601E9" w:rsidP="001B6288">
            <w:pPr>
              <w:pStyle w:val="af9"/>
            </w:pPr>
            <w:r w:rsidRPr="00EE0244">
              <w:rPr>
                <w:color w:val="000000" w:themeColor="text1"/>
              </w:rPr>
              <w:t>Объекты образования и науки</w:t>
            </w:r>
          </w:p>
        </w:tc>
        <w:tc>
          <w:tcPr>
            <w:tcW w:w="596" w:type="pct"/>
            <w:vAlign w:val="center"/>
          </w:tcPr>
          <w:p w14:paraId="681187F8" w14:textId="5429D222" w:rsidR="000601E9" w:rsidRPr="00CA0559" w:rsidRDefault="000601E9" w:rsidP="001B6288">
            <w:pPr>
              <w:pStyle w:val="af9"/>
            </w:pPr>
            <w:r w:rsidRPr="00EE0244">
              <w:rPr>
                <w:color w:val="000000" w:themeColor="text1"/>
              </w:rPr>
              <w:t xml:space="preserve">Организация предоставления </w:t>
            </w:r>
            <w:r>
              <w:rPr>
                <w:color w:val="000000" w:themeColor="text1"/>
              </w:rPr>
              <w:t>н</w:t>
            </w:r>
            <w:r w:rsidRPr="00626D76">
              <w:rPr>
                <w:color w:val="000000" w:themeColor="text1"/>
              </w:rPr>
              <w:t>ачального общего</w:t>
            </w:r>
            <w:r>
              <w:rPr>
                <w:color w:val="000000" w:themeColor="text1"/>
              </w:rPr>
              <w:t>,</w:t>
            </w:r>
            <w:r w:rsidRPr="00626D76">
              <w:rPr>
                <w:color w:val="000000" w:themeColor="text1"/>
              </w:rPr>
              <w:t xml:space="preserve"> основного общего образования</w:t>
            </w:r>
          </w:p>
        </w:tc>
        <w:tc>
          <w:tcPr>
            <w:tcW w:w="891" w:type="pct"/>
            <w:vAlign w:val="center"/>
          </w:tcPr>
          <w:p w14:paraId="2EC46311" w14:textId="7F478570" w:rsidR="000601E9" w:rsidRPr="00CA0559" w:rsidRDefault="000601E9" w:rsidP="001B6288">
            <w:pPr>
              <w:pStyle w:val="af9"/>
            </w:pPr>
            <w:r w:rsidRPr="00371B47">
              <w:t>Общеобразовательная организация</w:t>
            </w:r>
          </w:p>
        </w:tc>
        <w:tc>
          <w:tcPr>
            <w:tcW w:w="681" w:type="pct"/>
            <w:vAlign w:val="center"/>
          </w:tcPr>
          <w:p w14:paraId="49743473" w14:textId="2659190B" w:rsidR="000601E9" w:rsidRPr="00CF6CF3" w:rsidRDefault="000601E9" w:rsidP="001B6288">
            <w:pPr>
              <w:pStyle w:val="af9"/>
            </w:pPr>
            <w:r w:rsidRPr="00EE0244">
              <w:rPr>
                <w:color w:val="000000" w:themeColor="text1"/>
              </w:rPr>
              <w:t xml:space="preserve">Мощность </w:t>
            </w:r>
            <w:r w:rsidRPr="003E673B">
              <w:rPr>
                <w:color w:val="000000" w:themeColor="text1"/>
              </w:rPr>
              <w:t>– 100 мест</w:t>
            </w:r>
          </w:p>
        </w:tc>
        <w:tc>
          <w:tcPr>
            <w:tcW w:w="810" w:type="pct"/>
            <w:vAlign w:val="center"/>
          </w:tcPr>
          <w:p w14:paraId="6E4D7130" w14:textId="52AE035C" w:rsidR="000601E9" w:rsidRPr="00CA0559" w:rsidRDefault="000601E9" w:rsidP="001B6288">
            <w:pPr>
              <w:pStyle w:val="af9"/>
            </w:pPr>
            <w:r w:rsidRPr="005478A5">
              <w:rPr>
                <w:szCs w:val="24"/>
              </w:rPr>
              <w:t>Зона специализированной общественной застройки</w:t>
            </w:r>
          </w:p>
        </w:tc>
        <w:tc>
          <w:tcPr>
            <w:tcW w:w="654" w:type="pct"/>
            <w:vAlign w:val="center"/>
          </w:tcPr>
          <w:p w14:paraId="054B9876" w14:textId="2DEFB36B" w:rsidR="000601E9" w:rsidRPr="00CA0559" w:rsidRDefault="000601E9" w:rsidP="001B6288">
            <w:pPr>
              <w:pStyle w:val="af9"/>
            </w:pPr>
            <w:r w:rsidRPr="00371B47">
              <w:t>с. Нижние Сиры, ул. Советская, 30</w:t>
            </w:r>
          </w:p>
        </w:tc>
        <w:tc>
          <w:tcPr>
            <w:tcW w:w="700" w:type="pct"/>
            <w:vAlign w:val="center"/>
          </w:tcPr>
          <w:p w14:paraId="56A6F73E" w14:textId="55EAAE2E" w:rsidR="000601E9" w:rsidRPr="00CA0559" w:rsidRDefault="000601E9" w:rsidP="001B6288">
            <w:pPr>
              <w:pStyle w:val="af9"/>
            </w:pPr>
            <w:r w:rsidRPr="001E51F5">
              <w:t>Установление ЗОУИТ не требуется</w:t>
            </w:r>
          </w:p>
        </w:tc>
      </w:tr>
      <w:tr w:rsidR="000601E9" w:rsidRPr="00CA0559" w14:paraId="270FB9D6" w14:textId="77777777" w:rsidTr="001B6288">
        <w:trPr>
          <w:trHeight w:val="1060"/>
        </w:trPr>
        <w:tc>
          <w:tcPr>
            <w:tcW w:w="157" w:type="pct"/>
            <w:vAlign w:val="center"/>
          </w:tcPr>
          <w:p w14:paraId="52AB7F90" w14:textId="77777777" w:rsidR="000601E9" w:rsidRPr="00CA0559" w:rsidRDefault="000601E9" w:rsidP="001B6288">
            <w:pPr>
              <w:pStyle w:val="af9"/>
              <w:numPr>
                <w:ilvl w:val="0"/>
                <w:numId w:val="135"/>
              </w:numPr>
            </w:pPr>
          </w:p>
        </w:tc>
        <w:tc>
          <w:tcPr>
            <w:tcW w:w="511" w:type="pct"/>
            <w:vAlign w:val="center"/>
          </w:tcPr>
          <w:p w14:paraId="18498B9C" w14:textId="218EECBB" w:rsidR="000601E9" w:rsidRPr="005478A5" w:rsidRDefault="000601E9" w:rsidP="001B6288">
            <w:pPr>
              <w:pStyle w:val="af9"/>
              <w:rPr>
                <w:szCs w:val="24"/>
              </w:rPr>
            </w:pPr>
            <w:r w:rsidRPr="005478A5">
              <w:rPr>
                <w:szCs w:val="24"/>
              </w:rPr>
              <w:t>Объекты культуры и искусства</w:t>
            </w:r>
          </w:p>
        </w:tc>
        <w:tc>
          <w:tcPr>
            <w:tcW w:w="596" w:type="pct"/>
            <w:vAlign w:val="center"/>
          </w:tcPr>
          <w:p w14:paraId="587DA069" w14:textId="031C7BB5" w:rsidR="000601E9" w:rsidRPr="005478A5" w:rsidRDefault="000601E9" w:rsidP="001B6288">
            <w:pPr>
              <w:pStyle w:val="af9"/>
              <w:rPr>
                <w:szCs w:val="24"/>
              </w:rPr>
            </w:pPr>
            <w:r w:rsidRPr="005478A5">
              <w:rPr>
                <w:szCs w:val="24"/>
              </w:rPr>
              <w:t>Развитие культуры</w:t>
            </w:r>
          </w:p>
        </w:tc>
        <w:tc>
          <w:tcPr>
            <w:tcW w:w="891" w:type="pct"/>
            <w:vAlign w:val="center"/>
          </w:tcPr>
          <w:p w14:paraId="667FB395" w14:textId="76C283F3" w:rsidR="000601E9" w:rsidRPr="00CF6CF3" w:rsidRDefault="000601E9" w:rsidP="001B6288">
            <w:pPr>
              <w:pStyle w:val="af9"/>
              <w:rPr>
                <w:szCs w:val="24"/>
              </w:rPr>
            </w:pPr>
            <w:r w:rsidRPr="00CF6CF3">
              <w:rPr>
                <w:szCs w:val="24"/>
              </w:rPr>
              <w:t>Объект культурно-просветительного назначения</w:t>
            </w:r>
          </w:p>
        </w:tc>
        <w:tc>
          <w:tcPr>
            <w:tcW w:w="681" w:type="pct"/>
            <w:vAlign w:val="center"/>
          </w:tcPr>
          <w:p w14:paraId="4C195A5B" w14:textId="43228B2B" w:rsidR="000601E9" w:rsidRDefault="000601E9" w:rsidP="001B6288">
            <w:pPr>
              <w:pStyle w:val="af9"/>
            </w:pPr>
            <w:r w:rsidRPr="00EE0244">
              <w:rPr>
                <w:color w:val="000000" w:themeColor="text1"/>
              </w:rPr>
              <w:t>Мощность –</w:t>
            </w:r>
            <w:r>
              <w:t>50</w:t>
            </w:r>
            <w:r>
              <w:rPr>
                <w:lang w:val="en-US"/>
              </w:rPr>
              <w:t xml:space="preserve"> </w:t>
            </w:r>
            <w:r>
              <w:t>мест</w:t>
            </w:r>
          </w:p>
        </w:tc>
        <w:tc>
          <w:tcPr>
            <w:tcW w:w="810" w:type="pct"/>
            <w:vAlign w:val="center"/>
          </w:tcPr>
          <w:p w14:paraId="03AC3F3C" w14:textId="680AF6AF" w:rsidR="000601E9" w:rsidRPr="005478A5" w:rsidRDefault="000601E9" w:rsidP="001B6288">
            <w:pPr>
              <w:pStyle w:val="af9"/>
              <w:rPr>
                <w:szCs w:val="24"/>
              </w:rPr>
            </w:pPr>
            <w:r w:rsidRPr="005478A5">
              <w:rPr>
                <w:szCs w:val="24"/>
              </w:rPr>
              <w:t>Зона специализированной общественной застройки</w:t>
            </w:r>
          </w:p>
        </w:tc>
        <w:tc>
          <w:tcPr>
            <w:tcW w:w="654" w:type="pct"/>
            <w:vAlign w:val="center"/>
          </w:tcPr>
          <w:p w14:paraId="07A68BB8" w14:textId="6D993030" w:rsidR="000601E9" w:rsidRDefault="000601E9" w:rsidP="001B6288">
            <w:pPr>
              <w:pStyle w:val="af9"/>
            </w:pPr>
            <w:r>
              <w:t>д. Нижний Курлугаш,</w:t>
            </w:r>
          </w:p>
          <w:p w14:paraId="0202A30A" w14:textId="1B4AB3CA" w:rsidR="000601E9" w:rsidRDefault="000601E9" w:rsidP="001B6288">
            <w:pPr>
              <w:pStyle w:val="af9"/>
            </w:pPr>
            <w:r>
              <w:t>ул. Мира, 13А</w:t>
            </w:r>
          </w:p>
        </w:tc>
        <w:tc>
          <w:tcPr>
            <w:tcW w:w="700" w:type="pct"/>
            <w:vAlign w:val="center"/>
          </w:tcPr>
          <w:p w14:paraId="6B7C9FEA" w14:textId="3F9FD6C1" w:rsidR="000601E9" w:rsidRPr="001E51F5" w:rsidRDefault="000601E9" w:rsidP="001B6288">
            <w:pPr>
              <w:pStyle w:val="af9"/>
            </w:pPr>
            <w:r w:rsidRPr="001E51F5">
              <w:t>Установление ЗОУИТ не требуется</w:t>
            </w:r>
          </w:p>
        </w:tc>
      </w:tr>
      <w:tr w:rsidR="000601E9" w:rsidRPr="00CA0559" w14:paraId="699C53C9" w14:textId="77777777" w:rsidTr="001B6288">
        <w:trPr>
          <w:trHeight w:val="20"/>
        </w:trPr>
        <w:tc>
          <w:tcPr>
            <w:tcW w:w="157" w:type="pct"/>
            <w:vAlign w:val="center"/>
          </w:tcPr>
          <w:p w14:paraId="383B814F" w14:textId="77777777" w:rsidR="000601E9" w:rsidRPr="00CA0559" w:rsidRDefault="000601E9" w:rsidP="001B6288">
            <w:pPr>
              <w:pStyle w:val="af9"/>
              <w:numPr>
                <w:ilvl w:val="0"/>
                <w:numId w:val="135"/>
              </w:numPr>
            </w:pPr>
          </w:p>
        </w:tc>
        <w:tc>
          <w:tcPr>
            <w:tcW w:w="511" w:type="pct"/>
            <w:vAlign w:val="center"/>
          </w:tcPr>
          <w:p w14:paraId="5DDC7689" w14:textId="121981F3" w:rsidR="000601E9" w:rsidRPr="005478A5" w:rsidRDefault="000601E9" w:rsidP="001B6288">
            <w:pPr>
              <w:pStyle w:val="af9"/>
              <w:rPr>
                <w:szCs w:val="24"/>
              </w:rPr>
            </w:pPr>
            <w:r w:rsidRPr="005478A5">
              <w:rPr>
                <w:szCs w:val="24"/>
              </w:rPr>
              <w:t>Объекты культуры и искусства</w:t>
            </w:r>
          </w:p>
        </w:tc>
        <w:tc>
          <w:tcPr>
            <w:tcW w:w="596" w:type="pct"/>
            <w:vAlign w:val="center"/>
          </w:tcPr>
          <w:p w14:paraId="6DBC4081" w14:textId="779AFD13" w:rsidR="000601E9" w:rsidRPr="005478A5" w:rsidRDefault="000601E9" w:rsidP="001B6288">
            <w:pPr>
              <w:pStyle w:val="af9"/>
              <w:rPr>
                <w:szCs w:val="24"/>
              </w:rPr>
            </w:pPr>
            <w:r w:rsidRPr="005478A5">
              <w:rPr>
                <w:szCs w:val="24"/>
              </w:rPr>
              <w:t>Развитие культуры</w:t>
            </w:r>
          </w:p>
        </w:tc>
        <w:tc>
          <w:tcPr>
            <w:tcW w:w="891" w:type="pct"/>
            <w:vAlign w:val="center"/>
          </w:tcPr>
          <w:p w14:paraId="6A0393CA" w14:textId="0FEBABC7" w:rsidR="000601E9" w:rsidRPr="006600FE" w:rsidRDefault="000601E9" w:rsidP="001B6288">
            <w:pPr>
              <w:pStyle w:val="af9"/>
              <w:rPr>
                <w:szCs w:val="24"/>
              </w:rPr>
            </w:pPr>
            <w:r w:rsidRPr="006600FE">
              <w:rPr>
                <w:szCs w:val="24"/>
              </w:rPr>
              <w:t>Объект культурно-досугового (клубного) типа</w:t>
            </w:r>
          </w:p>
        </w:tc>
        <w:tc>
          <w:tcPr>
            <w:tcW w:w="681" w:type="pct"/>
            <w:vAlign w:val="center"/>
          </w:tcPr>
          <w:p w14:paraId="2649A133" w14:textId="2EB3D2A0" w:rsidR="000601E9" w:rsidRPr="00CA0559" w:rsidRDefault="000601E9" w:rsidP="001B6288">
            <w:pPr>
              <w:pStyle w:val="af9"/>
            </w:pPr>
            <w:r w:rsidRPr="00EE0244">
              <w:rPr>
                <w:color w:val="000000" w:themeColor="text1"/>
              </w:rPr>
              <w:t>Мощность –</w:t>
            </w:r>
            <w:r>
              <w:rPr>
                <w:color w:val="000000" w:themeColor="text1"/>
              </w:rPr>
              <w:t xml:space="preserve"> </w:t>
            </w:r>
            <w:r>
              <w:t>50 мест</w:t>
            </w:r>
          </w:p>
        </w:tc>
        <w:tc>
          <w:tcPr>
            <w:tcW w:w="810" w:type="pct"/>
            <w:vAlign w:val="center"/>
          </w:tcPr>
          <w:p w14:paraId="71B9DBD2" w14:textId="5F6E7F86" w:rsidR="000601E9" w:rsidRPr="005478A5" w:rsidRDefault="000601E9" w:rsidP="001B6288">
            <w:pPr>
              <w:pStyle w:val="af9"/>
              <w:rPr>
                <w:szCs w:val="24"/>
              </w:rPr>
            </w:pPr>
            <w:r w:rsidRPr="005478A5">
              <w:rPr>
                <w:szCs w:val="24"/>
              </w:rPr>
              <w:t>Зона специализированной общественной застройки</w:t>
            </w:r>
          </w:p>
        </w:tc>
        <w:tc>
          <w:tcPr>
            <w:tcW w:w="654" w:type="pct"/>
            <w:vAlign w:val="center"/>
          </w:tcPr>
          <w:p w14:paraId="2D1F2B98" w14:textId="77777777" w:rsidR="000601E9" w:rsidRDefault="000601E9" w:rsidP="001B6288">
            <w:pPr>
              <w:pStyle w:val="af9"/>
              <w:rPr>
                <w:color w:val="000000"/>
              </w:rPr>
            </w:pPr>
            <w:r>
              <w:rPr>
                <w:color w:val="000000"/>
              </w:rPr>
              <w:t>д. Верхний Курлугаш,</w:t>
            </w:r>
          </w:p>
          <w:p w14:paraId="0232ED45" w14:textId="1FD83FFC" w:rsidR="000601E9" w:rsidRPr="00CA0559" w:rsidRDefault="000601E9" w:rsidP="001B6288">
            <w:pPr>
              <w:pStyle w:val="af9"/>
            </w:pPr>
            <w:r w:rsidRPr="00E4305E">
              <w:t>ул.</w:t>
            </w:r>
            <w:r>
              <w:t xml:space="preserve"> </w:t>
            </w:r>
            <w:r w:rsidRPr="00E4305E">
              <w:t>Садовая,</w:t>
            </w:r>
            <w:r>
              <w:t xml:space="preserve"> </w:t>
            </w:r>
            <w:r w:rsidRPr="00E4305E">
              <w:t>38А</w:t>
            </w:r>
          </w:p>
        </w:tc>
        <w:tc>
          <w:tcPr>
            <w:tcW w:w="700" w:type="pct"/>
            <w:vAlign w:val="center"/>
          </w:tcPr>
          <w:p w14:paraId="3FD1AB10" w14:textId="6482E3B0" w:rsidR="000601E9" w:rsidRPr="001E51F5" w:rsidRDefault="000601E9" w:rsidP="001B6288">
            <w:pPr>
              <w:pStyle w:val="af9"/>
            </w:pPr>
            <w:r w:rsidRPr="001E51F5">
              <w:t>Установление ЗОУИТ не требуется</w:t>
            </w:r>
          </w:p>
        </w:tc>
      </w:tr>
      <w:tr w:rsidR="000601E9" w:rsidRPr="00CA0559" w14:paraId="3EB41BE3" w14:textId="77777777" w:rsidTr="001B6288">
        <w:trPr>
          <w:trHeight w:val="20"/>
        </w:trPr>
        <w:tc>
          <w:tcPr>
            <w:tcW w:w="157" w:type="pct"/>
            <w:vAlign w:val="center"/>
          </w:tcPr>
          <w:p w14:paraId="53B0DD6B" w14:textId="77777777" w:rsidR="000601E9" w:rsidRPr="00CA0559" w:rsidRDefault="000601E9" w:rsidP="001B6288">
            <w:pPr>
              <w:pStyle w:val="af9"/>
              <w:numPr>
                <w:ilvl w:val="0"/>
                <w:numId w:val="135"/>
              </w:numPr>
            </w:pPr>
          </w:p>
        </w:tc>
        <w:tc>
          <w:tcPr>
            <w:tcW w:w="511" w:type="pct"/>
            <w:vAlign w:val="center"/>
          </w:tcPr>
          <w:p w14:paraId="432B2185" w14:textId="386603FC" w:rsidR="000601E9" w:rsidRPr="005478A5" w:rsidRDefault="000601E9" w:rsidP="001B6288">
            <w:pPr>
              <w:pStyle w:val="af9"/>
              <w:rPr>
                <w:szCs w:val="24"/>
              </w:rPr>
            </w:pPr>
            <w:r w:rsidRPr="005478A5">
              <w:rPr>
                <w:szCs w:val="24"/>
              </w:rPr>
              <w:t>Объекты культуры и искусства</w:t>
            </w:r>
          </w:p>
        </w:tc>
        <w:tc>
          <w:tcPr>
            <w:tcW w:w="596" w:type="pct"/>
            <w:vAlign w:val="center"/>
          </w:tcPr>
          <w:p w14:paraId="68B1C860" w14:textId="55E262B6" w:rsidR="000601E9" w:rsidRPr="005478A5" w:rsidRDefault="000601E9" w:rsidP="001B6288">
            <w:pPr>
              <w:pStyle w:val="af9"/>
              <w:rPr>
                <w:szCs w:val="24"/>
              </w:rPr>
            </w:pPr>
            <w:r w:rsidRPr="005478A5">
              <w:rPr>
                <w:szCs w:val="24"/>
              </w:rPr>
              <w:t>Развитие культуры</w:t>
            </w:r>
          </w:p>
        </w:tc>
        <w:tc>
          <w:tcPr>
            <w:tcW w:w="891" w:type="pct"/>
            <w:vAlign w:val="center"/>
          </w:tcPr>
          <w:p w14:paraId="0760FBA5" w14:textId="1FC7B787" w:rsidR="000601E9" w:rsidRPr="006600FE" w:rsidRDefault="000601E9" w:rsidP="001B6288">
            <w:pPr>
              <w:pStyle w:val="af9"/>
              <w:rPr>
                <w:szCs w:val="24"/>
              </w:rPr>
            </w:pPr>
            <w:r w:rsidRPr="006600FE">
              <w:rPr>
                <w:szCs w:val="24"/>
              </w:rPr>
              <w:t>Объект культурно-досугового (клубного) типа</w:t>
            </w:r>
          </w:p>
        </w:tc>
        <w:tc>
          <w:tcPr>
            <w:tcW w:w="681" w:type="pct"/>
            <w:vAlign w:val="center"/>
          </w:tcPr>
          <w:p w14:paraId="2EA2AA94" w14:textId="14A71F99" w:rsidR="000601E9" w:rsidRDefault="000601E9" w:rsidP="001B6288">
            <w:pPr>
              <w:pStyle w:val="af9"/>
            </w:pPr>
            <w:r w:rsidRPr="00EE0244">
              <w:rPr>
                <w:color w:val="000000" w:themeColor="text1"/>
              </w:rPr>
              <w:t>Мощность –</w:t>
            </w:r>
            <w:r>
              <w:rPr>
                <w:color w:val="000000" w:themeColor="text1"/>
              </w:rPr>
              <w:t xml:space="preserve"> </w:t>
            </w:r>
            <w:r>
              <w:t>100 мест</w:t>
            </w:r>
          </w:p>
        </w:tc>
        <w:tc>
          <w:tcPr>
            <w:tcW w:w="810" w:type="pct"/>
            <w:vAlign w:val="center"/>
          </w:tcPr>
          <w:p w14:paraId="3176CE1A" w14:textId="11122239" w:rsidR="000601E9" w:rsidRPr="005478A5" w:rsidRDefault="000601E9" w:rsidP="001B6288">
            <w:pPr>
              <w:pStyle w:val="af9"/>
              <w:rPr>
                <w:szCs w:val="24"/>
              </w:rPr>
            </w:pPr>
            <w:r w:rsidRPr="005478A5">
              <w:rPr>
                <w:szCs w:val="24"/>
              </w:rPr>
              <w:t>Зона специализированной общественной застройки</w:t>
            </w:r>
          </w:p>
        </w:tc>
        <w:tc>
          <w:tcPr>
            <w:tcW w:w="654" w:type="pct"/>
            <w:vAlign w:val="center"/>
          </w:tcPr>
          <w:p w14:paraId="44B74DD2" w14:textId="28DA9D39" w:rsidR="000601E9" w:rsidRDefault="000601E9" w:rsidP="001B6288">
            <w:pPr>
              <w:pStyle w:val="af9"/>
            </w:pPr>
            <w:r>
              <w:t>с. Нижние Сиры,</w:t>
            </w:r>
          </w:p>
          <w:p w14:paraId="35CD8939" w14:textId="47313DF1" w:rsidR="000601E9" w:rsidRPr="00E4305E" w:rsidRDefault="000601E9" w:rsidP="001B6288">
            <w:pPr>
              <w:pStyle w:val="af9"/>
            </w:pPr>
            <w:r>
              <w:t>ул. Советская, 28А</w:t>
            </w:r>
          </w:p>
        </w:tc>
        <w:tc>
          <w:tcPr>
            <w:tcW w:w="700" w:type="pct"/>
            <w:vAlign w:val="center"/>
          </w:tcPr>
          <w:p w14:paraId="63FEBD61" w14:textId="66018B94" w:rsidR="000601E9" w:rsidRPr="001E51F5" w:rsidRDefault="000601E9" w:rsidP="001B6288">
            <w:pPr>
              <w:pStyle w:val="af9"/>
            </w:pPr>
            <w:r w:rsidRPr="001E51F5">
              <w:t>Установление ЗОУИТ не требуется</w:t>
            </w:r>
          </w:p>
        </w:tc>
      </w:tr>
      <w:tr w:rsidR="000601E9" w:rsidRPr="00CA0559" w14:paraId="66C13FB6" w14:textId="77777777" w:rsidTr="001B6288">
        <w:trPr>
          <w:trHeight w:val="20"/>
        </w:trPr>
        <w:tc>
          <w:tcPr>
            <w:tcW w:w="157" w:type="pct"/>
            <w:vAlign w:val="center"/>
          </w:tcPr>
          <w:p w14:paraId="46D53FF7" w14:textId="77777777" w:rsidR="000601E9" w:rsidRPr="00CA0559" w:rsidRDefault="000601E9" w:rsidP="001B6288">
            <w:pPr>
              <w:pStyle w:val="af9"/>
              <w:numPr>
                <w:ilvl w:val="0"/>
                <w:numId w:val="135"/>
              </w:numPr>
            </w:pPr>
          </w:p>
        </w:tc>
        <w:tc>
          <w:tcPr>
            <w:tcW w:w="511" w:type="pct"/>
            <w:vAlign w:val="center"/>
          </w:tcPr>
          <w:p w14:paraId="7E03B554" w14:textId="1CA68D4F" w:rsidR="000601E9" w:rsidRPr="005478A5" w:rsidRDefault="000601E9" w:rsidP="001B6288">
            <w:pPr>
              <w:pStyle w:val="af9"/>
              <w:rPr>
                <w:szCs w:val="24"/>
              </w:rPr>
            </w:pPr>
            <w:r w:rsidRPr="002070D2">
              <w:t>Улично-дорожная сеть сельского населенного пункта</w:t>
            </w:r>
          </w:p>
        </w:tc>
        <w:tc>
          <w:tcPr>
            <w:tcW w:w="596" w:type="pct"/>
            <w:vAlign w:val="center"/>
          </w:tcPr>
          <w:p w14:paraId="6F50461B" w14:textId="3C87C280" w:rsidR="000601E9" w:rsidRPr="005478A5" w:rsidRDefault="000601E9" w:rsidP="001B6288">
            <w:pPr>
              <w:pStyle w:val="af9"/>
              <w:rPr>
                <w:szCs w:val="24"/>
              </w:rPr>
            </w:pPr>
            <w:r w:rsidRPr="002070D2">
              <w:t>Организация транспортного обслуживания</w:t>
            </w:r>
          </w:p>
        </w:tc>
        <w:tc>
          <w:tcPr>
            <w:tcW w:w="891" w:type="pct"/>
            <w:vAlign w:val="center"/>
          </w:tcPr>
          <w:p w14:paraId="759E7DE7" w14:textId="3F3D882F" w:rsidR="000601E9" w:rsidRPr="006600FE" w:rsidRDefault="000601E9" w:rsidP="001B6288">
            <w:pPr>
              <w:pStyle w:val="af9"/>
              <w:rPr>
                <w:szCs w:val="24"/>
              </w:rPr>
            </w:pPr>
            <w:r w:rsidRPr="002070D2">
              <w:t>Улица в жилой застройке</w:t>
            </w:r>
          </w:p>
        </w:tc>
        <w:tc>
          <w:tcPr>
            <w:tcW w:w="681" w:type="pct"/>
            <w:vAlign w:val="center"/>
          </w:tcPr>
          <w:p w14:paraId="05CF7D52" w14:textId="77777777" w:rsidR="000601E9" w:rsidRDefault="000601E9" w:rsidP="001B6288">
            <w:pPr>
              <w:pStyle w:val="af9"/>
            </w:pPr>
            <w:r w:rsidRPr="002070D2">
              <w:t xml:space="preserve">Протяженность </w:t>
            </w:r>
            <w:r>
              <w:t>1</w:t>
            </w:r>
            <w:r w:rsidRPr="002070D2">
              <w:t>,</w:t>
            </w:r>
            <w:r>
              <w:t>8</w:t>
            </w:r>
            <w:r w:rsidRPr="002070D2">
              <w:t xml:space="preserve"> км;</w:t>
            </w:r>
          </w:p>
          <w:p w14:paraId="6A80FFC4" w14:textId="77777777" w:rsidR="000601E9" w:rsidRDefault="000601E9" w:rsidP="001B6288">
            <w:pPr>
              <w:pStyle w:val="af9"/>
              <w:rPr>
                <w:color w:val="000000" w:themeColor="text1"/>
              </w:rPr>
            </w:pPr>
            <w:r w:rsidRPr="00776457">
              <w:rPr>
                <w:color w:val="000000" w:themeColor="text1"/>
              </w:rPr>
              <w:t>Количество полос – 2;</w:t>
            </w:r>
          </w:p>
          <w:p w14:paraId="5C51101C" w14:textId="26CCA29E" w:rsidR="000601E9" w:rsidRPr="00812472" w:rsidRDefault="000601E9" w:rsidP="001B6288">
            <w:pPr>
              <w:pStyle w:val="af9"/>
              <w:rPr>
                <w:color w:val="000000" w:themeColor="text1"/>
              </w:rPr>
            </w:pPr>
            <w:r w:rsidRPr="0058181E">
              <w:rPr>
                <w:color w:val="000000" w:themeColor="text1"/>
              </w:rPr>
              <w:t>Категория</w:t>
            </w:r>
            <w:r>
              <w:rPr>
                <w:color w:val="000000" w:themeColor="text1"/>
              </w:rPr>
              <w:t xml:space="preserve"> - </w:t>
            </w:r>
            <w:r>
              <w:rPr>
                <w:color w:val="000000" w:themeColor="text1"/>
                <w:lang w:val="en-US"/>
              </w:rPr>
              <w:t>V</w:t>
            </w:r>
          </w:p>
        </w:tc>
        <w:tc>
          <w:tcPr>
            <w:tcW w:w="810" w:type="pct"/>
            <w:vAlign w:val="center"/>
          </w:tcPr>
          <w:p w14:paraId="2CE3F27E" w14:textId="0E262562" w:rsidR="000601E9" w:rsidRPr="005478A5" w:rsidRDefault="000601E9" w:rsidP="001B6288">
            <w:pPr>
              <w:pStyle w:val="af9"/>
              <w:rPr>
                <w:szCs w:val="24"/>
              </w:rPr>
            </w:pPr>
            <w:r w:rsidRPr="003E412D">
              <w:rPr>
                <w:szCs w:val="24"/>
              </w:rPr>
              <w:t>Функциональная зона не указывается для объектов, являющихся линейными</w:t>
            </w:r>
          </w:p>
        </w:tc>
        <w:tc>
          <w:tcPr>
            <w:tcW w:w="654" w:type="pct"/>
            <w:vAlign w:val="center"/>
          </w:tcPr>
          <w:p w14:paraId="1D3F9119" w14:textId="77777777" w:rsidR="000601E9" w:rsidRDefault="000601E9" w:rsidP="001B6288">
            <w:pPr>
              <w:pStyle w:val="af9"/>
            </w:pPr>
            <w:r>
              <w:t>д. Верхние Сиры,</w:t>
            </w:r>
          </w:p>
          <w:p w14:paraId="3FDA89F7" w14:textId="04642736" w:rsidR="000601E9" w:rsidRPr="003E412D" w:rsidRDefault="000601E9" w:rsidP="001B6288">
            <w:pPr>
              <w:pStyle w:val="af9"/>
            </w:pPr>
            <w:r w:rsidRPr="003E412D">
              <w:t>ул. Октябрьская</w:t>
            </w:r>
          </w:p>
        </w:tc>
        <w:tc>
          <w:tcPr>
            <w:tcW w:w="700" w:type="pct"/>
            <w:vAlign w:val="center"/>
          </w:tcPr>
          <w:p w14:paraId="023C84DA" w14:textId="07878EE0" w:rsidR="000601E9" w:rsidRPr="001E51F5" w:rsidRDefault="000601E9" w:rsidP="001B6288">
            <w:pPr>
              <w:pStyle w:val="af9"/>
            </w:pPr>
            <w:r w:rsidRPr="001E51F5">
              <w:t>Установление ЗОУИТ не требуется</w:t>
            </w:r>
          </w:p>
        </w:tc>
      </w:tr>
      <w:tr w:rsidR="000601E9" w:rsidRPr="00CA0559" w14:paraId="0F2235D7" w14:textId="77777777" w:rsidTr="001B6288">
        <w:trPr>
          <w:trHeight w:val="20"/>
        </w:trPr>
        <w:tc>
          <w:tcPr>
            <w:tcW w:w="157" w:type="pct"/>
            <w:vAlign w:val="center"/>
          </w:tcPr>
          <w:p w14:paraId="48DFCCC8" w14:textId="77777777" w:rsidR="000601E9" w:rsidRPr="00CA0559" w:rsidRDefault="000601E9" w:rsidP="001B6288">
            <w:pPr>
              <w:pStyle w:val="af9"/>
              <w:numPr>
                <w:ilvl w:val="0"/>
                <w:numId w:val="135"/>
              </w:numPr>
            </w:pPr>
          </w:p>
        </w:tc>
        <w:tc>
          <w:tcPr>
            <w:tcW w:w="511" w:type="pct"/>
            <w:vAlign w:val="center"/>
          </w:tcPr>
          <w:p w14:paraId="4CBFFE01" w14:textId="56A51A43" w:rsidR="000601E9" w:rsidRPr="005478A5" w:rsidRDefault="000601E9" w:rsidP="001B6288">
            <w:pPr>
              <w:pStyle w:val="af9"/>
              <w:rPr>
                <w:szCs w:val="24"/>
              </w:rPr>
            </w:pPr>
            <w:r w:rsidRPr="002070D2">
              <w:t>Улично-дорожная сеть сельского населенного пункта</w:t>
            </w:r>
          </w:p>
        </w:tc>
        <w:tc>
          <w:tcPr>
            <w:tcW w:w="596" w:type="pct"/>
            <w:vAlign w:val="center"/>
          </w:tcPr>
          <w:p w14:paraId="7C805509" w14:textId="16ED6026" w:rsidR="000601E9" w:rsidRPr="005478A5" w:rsidRDefault="000601E9" w:rsidP="001B6288">
            <w:pPr>
              <w:pStyle w:val="af9"/>
              <w:rPr>
                <w:szCs w:val="24"/>
              </w:rPr>
            </w:pPr>
            <w:r w:rsidRPr="002070D2">
              <w:t>Организация транспортного обслуживания</w:t>
            </w:r>
          </w:p>
        </w:tc>
        <w:tc>
          <w:tcPr>
            <w:tcW w:w="891" w:type="pct"/>
            <w:vAlign w:val="center"/>
          </w:tcPr>
          <w:p w14:paraId="624B30F4" w14:textId="2B8E432F" w:rsidR="000601E9" w:rsidRPr="006600FE" w:rsidRDefault="000601E9" w:rsidP="001B6288">
            <w:pPr>
              <w:pStyle w:val="af9"/>
              <w:rPr>
                <w:szCs w:val="24"/>
              </w:rPr>
            </w:pPr>
            <w:r w:rsidRPr="002070D2">
              <w:t>Улица в жилой застройке</w:t>
            </w:r>
          </w:p>
        </w:tc>
        <w:tc>
          <w:tcPr>
            <w:tcW w:w="681" w:type="pct"/>
            <w:vAlign w:val="center"/>
          </w:tcPr>
          <w:p w14:paraId="1AEA2DA1" w14:textId="77777777" w:rsidR="000601E9" w:rsidRDefault="000601E9" w:rsidP="001B6288">
            <w:pPr>
              <w:pStyle w:val="af9"/>
            </w:pPr>
            <w:r w:rsidRPr="002070D2">
              <w:t xml:space="preserve">Протяженность </w:t>
            </w:r>
            <w:r>
              <w:t>1</w:t>
            </w:r>
            <w:r w:rsidRPr="002070D2">
              <w:t>,</w:t>
            </w:r>
            <w:r>
              <w:t>5</w:t>
            </w:r>
            <w:r w:rsidRPr="002070D2">
              <w:t xml:space="preserve"> км;</w:t>
            </w:r>
          </w:p>
          <w:p w14:paraId="0CCB9F31" w14:textId="77777777" w:rsidR="000601E9" w:rsidRDefault="000601E9" w:rsidP="001B6288">
            <w:pPr>
              <w:pStyle w:val="af9"/>
              <w:rPr>
                <w:color w:val="000000" w:themeColor="text1"/>
              </w:rPr>
            </w:pPr>
            <w:r w:rsidRPr="00776457">
              <w:rPr>
                <w:color w:val="000000" w:themeColor="text1"/>
              </w:rPr>
              <w:t>Количество полос – 2;</w:t>
            </w:r>
          </w:p>
          <w:p w14:paraId="79A1F60D" w14:textId="152227DE" w:rsidR="000601E9" w:rsidRPr="00EE0244" w:rsidRDefault="000601E9" w:rsidP="001B6288">
            <w:pPr>
              <w:pStyle w:val="af9"/>
              <w:rPr>
                <w:color w:val="000000" w:themeColor="text1"/>
              </w:rPr>
            </w:pPr>
            <w:r w:rsidRPr="0058181E">
              <w:rPr>
                <w:color w:val="000000" w:themeColor="text1"/>
              </w:rPr>
              <w:t>Категория</w:t>
            </w:r>
            <w:r>
              <w:rPr>
                <w:color w:val="000000" w:themeColor="text1"/>
              </w:rPr>
              <w:t xml:space="preserve"> - </w:t>
            </w:r>
            <w:r>
              <w:rPr>
                <w:color w:val="000000" w:themeColor="text1"/>
                <w:lang w:val="en-US"/>
              </w:rPr>
              <w:t>V</w:t>
            </w:r>
          </w:p>
        </w:tc>
        <w:tc>
          <w:tcPr>
            <w:tcW w:w="810" w:type="pct"/>
            <w:vAlign w:val="center"/>
          </w:tcPr>
          <w:p w14:paraId="556942C3" w14:textId="1AB38578" w:rsidR="000601E9" w:rsidRPr="005478A5" w:rsidRDefault="000601E9" w:rsidP="001B6288">
            <w:pPr>
              <w:pStyle w:val="af9"/>
              <w:rPr>
                <w:szCs w:val="24"/>
              </w:rPr>
            </w:pPr>
            <w:r w:rsidRPr="003E412D">
              <w:rPr>
                <w:szCs w:val="24"/>
              </w:rPr>
              <w:t>Функциональная зона не указывается для объектов, являющихся линейными</w:t>
            </w:r>
          </w:p>
        </w:tc>
        <w:tc>
          <w:tcPr>
            <w:tcW w:w="654" w:type="pct"/>
            <w:vAlign w:val="center"/>
          </w:tcPr>
          <w:p w14:paraId="74141053" w14:textId="3D18D22A" w:rsidR="000601E9" w:rsidRDefault="000601E9" w:rsidP="001B6288">
            <w:pPr>
              <w:pStyle w:val="af9"/>
            </w:pPr>
            <w:r>
              <w:t>д. Нижний Курлугаш,</w:t>
            </w:r>
          </w:p>
          <w:p w14:paraId="42331E5D" w14:textId="720D1DC4" w:rsidR="000601E9" w:rsidRDefault="000601E9" w:rsidP="001B6288">
            <w:pPr>
              <w:pStyle w:val="af9"/>
            </w:pPr>
            <w:r w:rsidRPr="003E412D">
              <w:t xml:space="preserve">ул. </w:t>
            </w:r>
            <w:r>
              <w:t>Мира</w:t>
            </w:r>
          </w:p>
        </w:tc>
        <w:tc>
          <w:tcPr>
            <w:tcW w:w="700" w:type="pct"/>
            <w:vAlign w:val="center"/>
          </w:tcPr>
          <w:p w14:paraId="28D85ADA" w14:textId="388C945B" w:rsidR="000601E9" w:rsidRPr="001E51F5" w:rsidRDefault="000601E9" w:rsidP="001B6288">
            <w:pPr>
              <w:pStyle w:val="af9"/>
            </w:pPr>
            <w:r w:rsidRPr="001E51F5">
              <w:t>Установление ЗОУИТ не требуется</w:t>
            </w:r>
          </w:p>
        </w:tc>
      </w:tr>
    </w:tbl>
    <w:p w14:paraId="629BD1E2" w14:textId="77777777" w:rsidR="00061CB9" w:rsidRPr="00CA0559" w:rsidRDefault="00061CB9" w:rsidP="00F953AF">
      <w:pPr>
        <w:pStyle w:val="afb"/>
      </w:pPr>
    </w:p>
    <w:p w14:paraId="021E3475" w14:textId="3532C48A" w:rsidR="00820A26" w:rsidRPr="00CA0559" w:rsidRDefault="00820A26" w:rsidP="00F953AF">
      <w:pPr>
        <w:pStyle w:val="afb"/>
        <w:sectPr w:rsidR="00820A26" w:rsidRPr="00CA0559" w:rsidSect="00061CB9">
          <w:pgSz w:w="16838" w:h="11906" w:orient="landscape"/>
          <w:pgMar w:top="1701" w:right="1134" w:bottom="850" w:left="1134" w:header="708" w:footer="708" w:gutter="0"/>
          <w:cols w:space="708"/>
          <w:docGrid w:linePitch="382"/>
        </w:sectPr>
      </w:pPr>
    </w:p>
    <w:p w14:paraId="082FC592" w14:textId="575693F8" w:rsidR="00410DF1" w:rsidRPr="00CA0559" w:rsidRDefault="00F953AF" w:rsidP="00F953AF">
      <w:pPr>
        <w:pStyle w:val="10"/>
        <w:numPr>
          <w:ilvl w:val="0"/>
          <w:numId w:val="128"/>
        </w:numPr>
        <w:ind w:left="0" w:firstLine="0"/>
      </w:pPr>
      <w:bookmarkStart w:id="12" w:name="_Toc164044377"/>
      <w:r w:rsidRPr="00CA0559">
        <w:lastRenderedPageBreak/>
        <w:t xml:space="preserve">Параметры </w:t>
      </w:r>
      <w:r w:rsidR="00CA0559" w:rsidRPr="00CA0559">
        <w:t>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12"/>
    </w:p>
    <w:p w14:paraId="1E44D0A4" w14:textId="77777777" w:rsidR="00F95AB3" w:rsidRPr="00CA0559" w:rsidRDefault="00F95AB3" w:rsidP="00F95AB3">
      <w:pPr>
        <w:pStyle w:val="afe"/>
        <w:ind w:left="709"/>
      </w:pPr>
    </w:p>
    <w:p w14:paraId="5104EF41" w14:textId="7244D0DB" w:rsidR="00F95AB3" w:rsidRPr="00CA0559" w:rsidRDefault="00F95AB3" w:rsidP="00F95AB3">
      <w:pPr>
        <w:pStyle w:val="afe"/>
        <w:ind w:left="1069"/>
        <w:rPr>
          <w:lang w:val="en-US"/>
        </w:rPr>
      </w:pPr>
      <w:r w:rsidRPr="00CA0559">
        <w:rPr>
          <w:lang w:val="ru-RU"/>
        </w:rPr>
        <w:t>Таблица №</w:t>
      </w:r>
      <w:r w:rsidRPr="00CA0559">
        <w:rPr>
          <w:lang w:val="en-US"/>
        </w:rPr>
        <w:t>2</w:t>
      </w:r>
    </w:p>
    <w:p w14:paraId="455B7BFC" w14:textId="77777777" w:rsidR="00F95AB3" w:rsidRPr="00CA0559" w:rsidRDefault="00F95AB3" w:rsidP="00F95AB3">
      <w:pPr>
        <w:pStyle w:val="afe"/>
        <w:ind w:left="1069"/>
      </w:pPr>
    </w:p>
    <w:tbl>
      <w:tblPr>
        <w:tblStyle w:val="afd"/>
        <w:tblW w:w="0" w:type="auto"/>
        <w:tblLook w:val="04A0" w:firstRow="1" w:lastRow="0" w:firstColumn="1" w:lastColumn="0" w:noHBand="0" w:noVBand="1"/>
      </w:tblPr>
      <w:tblGrid>
        <w:gridCol w:w="4056"/>
        <w:gridCol w:w="1644"/>
        <w:gridCol w:w="912"/>
        <w:gridCol w:w="2116"/>
        <w:gridCol w:w="3674"/>
        <w:gridCol w:w="2158"/>
      </w:tblGrid>
      <w:tr w:rsidR="006441A3" w:rsidRPr="00CA0559" w14:paraId="7293960B" w14:textId="3BB20065" w:rsidTr="00737E10">
        <w:trPr>
          <w:trHeight w:val="20"/>
        </w:trPr>
        <w:tc>
          <w:tcPr>
            <w:tcW w:w="0" w:type="auto"/>
            <w:vMerge w:val="restart"/>
            <w:vAlign w:val="center"/>
          </w:tcPr>
          <w:p w14:paraId="62066C9D" w14:textId="6DB6462F" w:rsidR="00AB2D4D" w:rsidRPr="00C11E48" w:rsidRDefault="00B207AD" w:rsidP="0014448A">
            <w:pPr>
              <w:pStyle w:val="af9"/>
              <w:rPr>
                <w:b/>
                <w:bCs w:val="0"/>
              </w:rPr>
            </w:pPr>
            <w:r w:rsidRPr="00C11E48">
              <w:rPr>
                <w:b/>
                <w:bCs w:val="0"/>
              </w:rPr>
              <w:t>Наименовани</w:t>
            </w:r>
            <w:r w:rsidR="000229D1" w:rsidRPr="00C11E48">
              <w:rPr>
                <w:b/>
                <w:bCs w:val="0"/>
              </w:rPr>
              <w:t>я</w:t>
            </w:r>
            <w:r w:rsidRPr="00C11E48">
              <w:rPr>
                <w:b/>
                <w:bCs w:val="0"/>
              </w:rPr>
              <w:t xml:space="preserve"> ф</w:t>
            </w:r>
            <w:r w:rsidR="00AB2D4D" w:rsidRPr="00C11E48">
              <w:rPr>
                <w:b/>
                <w:bCs w:val="0"/>
              </w:rPr>
              <w:t>ункциональн</w:t>
            </w:r>
            <w:r w:rsidR="008B6A12" w:rsidRPr="00C11E48">
              <w:rPr>
                <w:b/>
                <w:bCs w:val="0"/>
              </w:rPr>
              <w:t>ых</w:t>
            </w:r>
            <w:r w:rsidR="00AB2D4D" w:rsidRPr="00C11E48">
              <w:rPr>
                <w:b/>
                <w:bCs w:val="0"/>
              </w:rPr>
              <w:t xml:space="preserve"> зон</w:t>
            </w:r>
          </w:p>
        </w:tc>
        <w:tc>
          <w:tcPr>
            <w:tcW w:w="0" w:type="auto"/>
            <w:gridSpan w:val="2"/>
            <w:vAlign w:val="center"/>
          </w:tcPr>
          <w:p w14:paraId="3771504D" w14:textId="77777777" w:rsidR="003319A7" w:rsidRPr="00C11E48" w:rsidRDefault="00AB2D4D" w:rsidP="0014448A">
            <w:pPr>
              <w:pStyle w:val="af9"/>
              <w:rPr>
                <w:b/>
                <w:bCs w:val="0"/>
              </w:rPr>
            </w:pPr>
            <w:r w:rsidRPr="00C11E48">
              <w:rPr>
                <w:b/>
                <w:bCs w:val="0"/>
              </w:rPr>
              <w:t>Параметры</w:t>
            </w:r>
          </w:p>
          <w:p w14:paraId="270FE7AD" w14:textId="41B0D1E7" w:rsidR="00AB2D4D" w:rsidRPr="00C11E48" w:rsidRDefault="00AB2D4D" w:rsidP="0014448A">
            <w:pPr>
              <w:pStyle w:val="af9"/>
              <w:rPr>
                <w:b/>
                <w:bCs w:val="0"/>
              </w:rPr>
            </w:pPr>
            <w:r w:rsidRPr="00C11E48">
              <w:rPr>
                <w:b/>
                <w:bCs w:val="0"/>
              </w:rPr>
              <w:t>функциональных зон</w:t>
            </w:r>
          </w:p>
        </w:tc>
        <w:tc>
          <w:tcPr>
            <w:tcW w:w="0" w:type="auto"/>
            <w:gridSpan w:val="3"/>
            <w:vAlign w:val="center"/>
          </w:tcPr>
          <w:p w14:paraId="36C5F2B7" w14:textId="3C90EE08" w:rsidR="00AB2D4D" w:rsidRPr="00C11E48" w:rsidRDefault="00AB2D4D" w:rsidP="0014448A">
            <w:pPr>
              <w:pStyle w:val="af9"/>
              <w:rPr>
                <w:b/>
                <w:bCs w:val="0"/>
              </w:rPr>
            </w:pPr>
            <w:r w:rsidRPr="00C11E48">
              <w:rPr>
                <w:b/>
                <w:bCs w:val="0"/>
              </w:rPr>
              <w:t>Сведения о планируемых для размещения объектах</w:t>
            </w:r>
          </w:p>
        </w:tc>
      </w:tr>
      <w:tr w:rsidR="006441A3" w:rsidRPr="00CA0559" w14:paraId="709E529E" w14:textId="62FD3005" w:rsidTr="00737E10">
        <w:trPr>
          <w:trHeight w:val="20"/>
        </w:trPr>
        <w:tc>
          <w:tcPr>
            <w:tcW w:w="0" w:type="auto"/>
            <w:vMerge/>
            <w:vAlign w:val="center"/>
          </w:tcPr>
          <w:p w14:paraId="682353C3" w14:textId="77777777" w:rsidR="00AB2D4D" w:rsidRPr="00C11E48" w:rsidRDefault="00AB2D4D" w:rsidP="0014448A">
            <w:pPr>
              <w:pStyle w:val="af9"/>
              <w:rPr>
                <w:b/>
                <w:bCs w:val="0"/>
              </w:rPr>
            </w:pPr>
          </w:p>
        </w:tc>
        <w:tc>
          <w:tcPr>
            <w:tcW w:w="0" w:type="auto"/>
            <w:vAlign w:val="center"/>
          </w:tcPr>
          <w:p w14:paraId="2E513EC7" w14:textId="72E6F70A" w:rsidR="00AB2D4D" w:rsidRPr="00C11E48" w:rsidRDefault="00AB2D4D" w:rsidP="0014448A">
            <w:pPr>
              <w:pStyle w:val="af9"/>
              <w:rPr>
                <w:b/>
                <w:bCs w:val="0"/>
              </w:rPr>
            </w:pPr>
            <w:r w:rsidRPr="00C11E48">
              <w:rPr>
                <w:b/>
                <w:bCs w:val="0"/>
              </w:rPr>
              <w:t>Площадь,</w:t>
            </w:r>
            <w:r w:rsidR="003319A7" w:rsidRPr="00C11E48">
              <w:rPr>
                <w:b/>
                <w:bCs w:val="0"/>
              </w:rPr>
              <w:t> </w:t>
            </w:r>
            <w:r w:rsidRPr="00C11E48">
              <w:rPr>
                <w:b/>
                <w:bCs w:val="0"/>
              </w:rPr>
              <w:t>га</w:t>
            </w:r>
          </w:p>
        </w:tc>
        <w:tc>
          <w:tcPr>
            <w:tcW w:w="0" w:type="auto"/>
            <w:vAlign w:val="center"/>
          </w:tcPr>
          <w:p w14:paraId="7DE21116" w14:textId="3F832EDA" w:rsidR="00AB2D4D" w:rsidRPr="00C11E48" w:rsidRDefault="00AB2D4D" w:rsidP="0014448A">
            <w:pPr>
              <w:pStyle w:val="af9"/>
              <w:rPr>
                <w:b/>
                <w:bCs w:val="0"/>
              </w:rPr>
            </w:pPr>
            <w:r w:rsidRPr="00C11E48">
              <w:rPr>
                <w:b/>
                <w:bCs w:val="0"/>
              </w:rPr>
              <w:t>%</w:t>
            </w:r>
          </w:p>
        </w:tc>
        <w:tc>
          <w:tcPr>
            <w:tcW w:w="0" w:type="auto"/>
            <w:vAlign w:val="center"/>
          </w:tcPr>
          <w:p w14:paraId="64B66D0E" w14:textId="13FED9C2" w:rsidR="00AB2D4D" w:rsidRPr="00C11E48" w:rsidRDefault="00AB2D4D" w:rsidP="0014448A">
            <w:pPr>
              <w:pStyle w:val="af9"/>
              <w:rPr>
                <w:b/>
                <w:bCs w:val="0"/>
              </w:rPr>
            </w:pPr>
            <w:r w:rsidRPr="00C11E48">
              <w:rPr>
                <w:b/>
                <w:bCs w:val="0"/>
              </w:rPr>
              <w:t>Федерального значения</w:t>
            </w:r>
          </w:p>
        </w:tc>
        <w:tc>
          <w:tcPr>
            <w:tcW w:w="0" w:type="auto"/>
            <w:vAlign w:val="center"/>
          </w:tcPr>
          <w:p w14:paraId="458299DD" w14:textId="303FB59D" w:rsidR="00AB2D4D" w:rsidRPr="00C11E48" w:rsidRDefault="00AB2D4D" w:rsidP="0014448A">
            <w:pPr>
              <w:pStyle w:val="af9"/>
              <w:rPr>
                <w:b/>
                <w:bCs w:val="0"/>
              </w:rPr>
            </w:pPr>
            <w:r w:rsidRPr="00C11E48">
              <w:rPr>
                <w:b/>
                <w:bCs w:val="0"/>
              </w:rPr>
              <w:t>Регионального значения</w:t>
            </w:r>
          </w:p>
        </w:tc>
        <w:tc>
          <w:tcPr>
            <w:tcW w:w="0" w:type="auto"/>
            <w:vAlign w:val="center"/>
          </w:tcPr>
          <w:p w14:paraId="26280BFB" w14:textId="3B2461F2" w:rsidR="00AB2D4D" w:rsidRPr="00C11E48" w:rsidRDefault="00AB2D4D" w:rsidP="0014448A">
            <w:pPr>
              <w:pStyle w:val="af9"/>
              <w:rPr>
                <w:b/>
                <w:bCs w:val="0"/>
              </w:rPr>
            </w:pPr>
            <w:r w:rsidRPr="00C11E48">
              <w:rPr>
                <w:b/>
                <w:bCs w:val="0"/>
              </w:rPr>
              <w:t>Местного значения</w:t>
            </w:r>
          </w:p>
        </w:tc>
      </w:tr>
      <w:tr w:rsidR="006441A3" w:rsidRPr="00CA0559" w14:paraId="268E98D4" w14:textId="14165FA3" w:rsidTr="00737E10">
        <w:trPr>
          <w:trHeight w:val="20"/>
        </w:trPr>
        <w:tc>
          <w:tcPr>
            <w:tcW w:w="0" w:type="auto"/>
          </w:tcPr>
          <w:p w14:paraId="2B8568AA" w14:textId="4C97A7A1" w:rsidR="00AB2D4D" w:rsidRPr="00CC1D2F" w:rsidRDefault="00AB2D4D" w:rsidP="00C338B4">
            <w:pPr>
              <w:pStyle w:val="af9"/>
              <w:jc w:val="left"/>
              <w:rPr>
                <w:b/>
                <w:bCs w:val="0"/>
              </w:rPr>
            </w:pPr>
            <w:r w:rsidRPr="00CC1D2F">
              <w:rPr>
                <w:b/>
                <w:bCs w:val="0"/>
              </w:rPr>
              <w:t>Площадь, всего</w:t>
            </w:r>
          </w:p>
        </w:tc>
        <w:tc>
          <w:tcPr>
            <w:tcW w:w="0" w:type="auto"/>
          </w:tcPr>
          <w:p w14:paraId="380CFF6D" w14:textId="57256D50" w:rsidR="00AB2D4D" w:rsidRPr="00CC1D2F" w:rsidRDefault="00C338B4" w:rsidP="0014448A">
            <w:pPr>
              <w:pStyle w:val="af9"/>
              <w:rPr>
                <w:b/>
                <w:bCs w:val="0"/>
              </w:rPr>
            </w:pPr>
            <w:r w:rsidRPr="00CC1D2F">
              <w:rPr>
                <w:b/>
                <w:bCs w:val="0"/>
                <w:lang w:val="en-US"/>
              </w:rPr>
              <w:t>28332,829</w:t>
            </w:r>
          </w:p>
        </w:tc>
        <w:tc>
          <w:tcPr>
            <w:tcW w:w="0" w:type="auto"/>
          </w:tcPr>
          <w:p w14:paraId="65AFBEE1" w14:textId="5F3297C5" w:rsidR="00AB2D4D" w:rsidRPr="00CC1D2F" w:rsidRDefault="00C338B4" w:rsidP="0014448A">
            <w:pPr>
              <w:pStyle w:val="af9"/>
              <w:rPr>
                <w:b/>
                <w:bCs w:val="0"/>
              </w:rPr>
            </w:pPr>
            <w:r w:rsidRPr="00CC1D2F">
              <w:rPr>
                <w:b/>
                <w:bCs w:val="0"/>
              </w:rPr>
              <w:t>100</w:t>
            </w:r>
          </w:p>
        </w:tc>
        <w:tc>
          <w:tcPr>
            <w:tcW w:w="0" w:type="auto"/>
          </w:tcPr>
          <w:p w14:paraId="223AA61E" w14:textId="3BDCD8C5" w:rsidR="00AB2D4D" w:rsidRPr="00CC1D2F" w:rsidRDefault="00AB2D4D" w:rsidP="0014448A">
            <w:pPr>
              <w:pStyle w:val="af9"/>
              <w:rPr>
                <w:b/>
                <w:bCs w:val="0"/>
              </w:rPr>
            </w:pPr>
            <w:r w:rsidRPr="00CC1D2F">
              <w:rPr>
                <w:b/>
                <w:bCs w:val="0"/>
              </w:rPr>
              <w:t>-</w:t>
            </w:r>
          </w:p>
        </w:tc>
        <w:tc>
          <w:tcPr>
            <w:tcW w:w="0" w:type="auto"/>
          </w:tcPr>
          <w:p w14:paraId="3F038159" w14:textId="2274D755" w:rsidR="00AB2D4D" w:rsidRPr="00CC1D2F" w:rsidRDefault="00AB2D4D" w:rsidP="0014448A">
            <w:pPr>
              <w:pStyle w:val="af9"/>
              <w:rPr>
                <w:b/>
                <w:bCs w:val="0"/>
              </w:rPr>
            </w:pPr>
            <w:r w:rsidRPr="00CC1D2F">
              <w:rPr>
                <w:b/>
                <w:bCs w:val="0"/>
              </w:rPr>
              <w:t>-</w:t>
            </w:r>
          </w:p>
        </w:tc>
        <w:tc>
          <w:tcPr>
            <w:tcW w:w="0" w:type="auto"/>
          </w:tcPr>
          <w:p w14:paraId="395FBE84" w14:textId="76EB0BA3" w:rsidR="00AB2D4D" w:rsidRPr="00CC1D2F" w:rsidRDefault="00AB2D4D" w:rsidP="0014448A">
            <w:pPr>
              <w:pStyle w:val="af9"/>
              <w:rPr>
                <w:b/>
                <w:bCs w:val="0"/>
              </w:rPr>
            </w:pPr>
            <w:r w:rsidRPr="00CC1D2F">
              <w:rPr>
                <w:b/>
                <w:bCs w:val="0"/>
              </w:rPr>
              <w:t>-</w:t>
            </w:r>
          </w:p>
        </w:tc>
      </w:tr>
      <w:tr w:rsidR="00C338B4" w:rsidRPr="00CA0559" w14:paraId="1DE1EF07" w14:textId="77777777" w:rsidTr="00737E10">
        <w:trPr>
          <w:trHeight w:val="20"/>
        </w:trPr>
        <w:tc>
          <w:tcPr>
            <w:tcW w:w="0" w:type="auto"/>
            <w:gridSpan w:val="6"/>
          </w:tcPr>
          <w:p w14:paraId="40E7F655" w14:textId="60D36F3E" w:rsidR="00C338B4" w:rsidRPr="00C338B4" w:rsidRDefault="00C338B4" w:rsidP="0014448A">
            <w:pPr>
              <w:pStyle w:val="af9"/>
              <w:rPr>
                <w:i/>
                <w:iCs/>
              </w:rPr>
            </w:pPr>
            <w:r w:rsidRPr="00C338B4">
              <w:rPr>
                <w:i/>
                <w:iCs/>
              </w:rPr>
              <w:t>Жилые зоны</w:t>
            </w:r>
          </w:p>
        </w:tc>
      </w:tr>
      <w:tr w:rsidR="006441A3" w:rsidRPr="00CA0559" w14:paraId="372129FA" w14:textId="291CA0AD" w:rsidTr="009061FF">
        <w:trPr>
          <w:trHeight w:val="20"/>
        </w:trPr>
        <w:tc>
          <w:tcPr>
            <w:tcW w:w="0" w:type="auto"/>
          </w:tcPr>
          <w:p w14:paraId="6974DBF0" w14:textId="569ED120" w:rsidR="00AB2D4D" w:rsidRPr="00CA0559" w:rsidRDefault="00AB2D4D" w:rsidP="009061FF">
            <w:pPr>
              <w:pStyle w:val="af9"/>
              <w:jc w:val="left"/>
            </w:pPr>
            <w:r w:rsidRPr="00CA0559">
              <w:t>Зона застройки индивидуальными жилыми домами</w:t>
            </w:r>
          </w:p>
        </w:tc>
        <w:tc>
          <w:tcPr>
            <w:tcW w:w="0" w:type="auto"/>
            <w:shd w:val="clear" w:color="auto" w:fill="auto"/>
          </w:tcPr>
          <w:p w14:paraId="43268078" w14:textId="599BB90B" w:rsidR="00AB2D4D" w:rsidRPr="00CA0559" w:rsidRDefault="004C24E0" w:rsidP="009061FF">
            <w:pPr>
              <w:pStyle w:val="af9"/>
            </w:pPr>
            <w:r w:rsidRPr="00A6185C">
              <w:t>22</w:t>
            </w:r>
            <w:r w:rsidR="009061FF">
              <w:t>5</w:t>
            </w:r>
            <w:r w:rsidRPr="00A6185C">
              <w:t>,</w:t>
            </w:r>
            <w:r w:rsidR="009061FF">
              <w:t>097</w:t>
            </w:r>
          </w:p>
        </w:tc>
        <w:tc>
          <w:tcPr>
            <w:tcW w:w="0" w:type="auto"/>
            <w:shd w:val="clear" w:color="auto" w:fill="auto"/>
          </w:tcPr>
          <w:p w14:paraId="371B6638" w14:textId="7A2BEA31" w:rsidR="00AB2D4D" w:rsidRPr="00CA0559" w:rsidRDefault="004C24E0" w:rsidP="009061FF">
            <w:pPr>
              <w:pStyle w:val="af9"/>
            </w:pPr>
            <w:r>
              <w:t>0,</w:t>
            </w:r>
            <w:r w:rsidR="009061FF">
              <w:t>794</w:t>
            </w:r>
          </w:p>
        </w:tc>
        <w:tc>
          <w:tcPr>
            <w:tcW w:w="0" w:type="auto"/>
          </w:tcPr>
          <w:p w14:paraId="312D3807" w14:textId="6F2413E7" w:rsidR="00AB2D4D" w:rsidRPr="00CA0559" w:rsidRDefault="00AB2D4D" w:rsidP="009061FF">
            <w:pPr>
              <w:pStyle w:val="af9"/>
            </w:pPr>
            <w:r w:rsidRPr="00CA0559">
              <w:t>-</w:t>
            </w:r>
          </w:p>
        </w:tc>
        <w:tc>
          <w:tcPr>
            <w:tcW w:w="0" w:type="auto"/>
          </w:tcPr>
          <w:p w14:paraId="2ECB3B89" w14:textId="1075B08A" w:rsidR="00AB2D4D" w:rsidRPr="00CA0559" w:rsidRDefault="00AB2D4D" w:rsidP="009061FF">
            <w:pPr>
              <w:pStyle w:val="af9"/>
            </w:pPr>
            <w:r w:rsidRPr="00CA0559">
              <w:t>-</w:t>
            </w:r>
          </w:p>
        </w:tc>
        <w:tc>
          <w:tcPr>
            <w:tcW w:w="0" w:type="auto"/>
          </w:tcPr>
          <w:p w14:paraId="4A4CD4B4" w14:textId="43FE3685" w:rsidR="00AB2D4D" w:rsidRPr="00CA0559" w:rsidRDefault="00AB2D4D" w:rsidP="009061FF">
            <w:pPr>
              <w:pStyle w:val="af9"/>
            </w:pPr>
            <w:r w:rsidRPr="00CA0559">
              <w:t>-</w:t>
            </w:r>
          </w:p>
        </w:tc>
      </w:tr>
      <w:tr w:rsidR="00C338B4" w:rsidRPr="00CA0559" w14:paraId="7112E972" w14:textId="77777777" w:rsidTr="00737E10">
        <w:trPr>
          <w:trHeight w:val="20"/>
        </w:trPr>
        <w:tc>
          <w:tcPr>
            <w:tcW w:w="0" w:type="auto"/>
            <w:gridSpan w:val="6"/>
          </w:tcPr>
          <w:p w14:paraId="44E06F19" w14:textId="788F7540" w:rsidR="00C338B4" w:rsidRPr="00C338B4" w:rsidRDefault="00C338B4" w:rsidP="009061FF">
            <w:pPr>
              <w:pStyle w:val="af9"/>
              <w:rPr>
                <w:i/>
                <w:iCs/>
              </w:rPr>
            </w:pPr>
            <w:r w:rsidRPr="00C338B4">
              <w:rPr>
                <w:i/>
                <w:iCs/>
              </w:rPr>
              <w:t>Общественно-деловые зоны</w:t>
            </w:r>
          </w:p>
        </w:tc>
      </w:tr>
      <w:tr w:rsidR="006441A3" w:rsidRPr="00CA0559" w14:paraId="26970165" w14:textId="0D71A751" w:rsidTr="00737E10">
        <w:trPr>
          <w:trHeight w:val="20"/>
        </w:trPr>
        <w:tc>
          <w:tcPr>
            <w:tcW w:w="0" w:type="auto"/>
          </w:tcPr>
          <w:p w14:paraId="699D0677" w14:textId="6284DDA5" w:rsidR="00AB2D4D" w:rsidRPr="00CA0559" w:rsidRDefault="00AB2D4D" w:rsidP="009061FF">
            <w:pPr>
              <w:pStyle w:val="af9"/>
              <w:jc w:val="left"/>
            </w:pPr>
            <w:r w:rsidRPr="00CA0559">
              <w:t>Многофункциональная общественно-деловая зона</w:t>
            </w:r>
          </w:p>
        </w:tc>
        <w:tc>
          <w:tcPr>
            <w:tcW w:w="0" w:type="auto"/>
          </w:tcPr>
          <w:p w14:paraId="480DF6EB" w14:textId="3291C137" w:rsidR="00AB2D4D" w:rsidRPr="00CA0559" w:rsidRDefault="004C24E0" w:rsidP="009061FF">
            <w:pPr>
              <w:pStyle w:val="af9"/>
            </w:pPr>
            <w:r w:rsidRPr="00A6185C">
              <w:t>0,557</w:t>
            </w:r>
          </w:p>
        </w:tc>
        <w:tc>
          <w:tcPr>
            <w:tcW w:w="0" w:type="auto"/>
          </w:tcPr>
          <w:p w14:paraId="5AC68098" w14:textId="20D36674" w:rsidR="00AB2D4D" w:rsidRPr="00CA0559" w:rsidRDefault="00CC1D2F" w:rsidP="009061FF">
            <w:pPr>
              <w:pStyle w:val="af9"/>
            </w:pPr>
            <w:r>
              <w:t>0,002</w:t>
            </w:r>
          </w:p>
        </w:tc>
        <w:tc>
          <w:tcPr>
            <w:tcW w:w="0" w:type="auto"/>
          </w:tcPr>
          <w:p w14:paraId="0C401E4A" w14:textId="4F602D9C" w:rsidR="00AB2D4D" w:rsidRPr="00CA0559" w:rsidRDefault="00AB2D4D" w:rsidP="009061FF">
            <w:pPr>
              <w:pStyle w:val="af9"/>
            </w:pPr>
            <w:r w:rsidRPr="00CA0559">
              <w:t>-</w:t>
            </w:r>
          </w:p>
        </w:tc>
        <w:tc>
          <w:tcPr>
            <w:tcW w:w="0" w:type="auto"/>
          </w:tcPr>
          <w:p w14:paraId="12D6B2E9" w14:textId="704A00D1" w:rsidR="00AB2D4D" w:rsidRPr="00CA0559" w:rsidRDefault="00AB2D4D" w:rsidP="009061FF">
            <w:pPr>
              <w:pStyle w:val="af9"/>
            </w:pPr>
            <w:r w:rsidRPr="00CA0559">
              <w:t>-</w:t>
            </w:r>
          </w:p>
        </w:tc>
        <w:tc>
          <w:tcPr>
            <w:tcW w:w="0" w:type="auto"/>
          </w:tcPr>
          <w:p w14:paraId="5C2C8ABE" w14:textId="38F88CE6" w:rsidR="00AB2D4D" w:rsidRPr="00CA0559" w:rsidRDefault="00AB2D4D" w:rsidP="009061FF">
            <w:pPr>
              <w:pStyle w:val="af9"/>
            </w:pPr>
            <w:r w:rsidRPr="00CA0559">
              <w:t>-</w:t>
            </w:r>
          </w:p>
        </w:tc>
      </w:tr>
      <w:tr w:rsidR="006441A3" w:rsidRPr="00CA0559" w14:paraId="439C4AD1" w14:textId="33D38BB3" w:rsidTr="00737E10">
        <w:trPr>
          <w:trHeight w:val="20"/>
        </w:trPr>
        <w:tc>
          <w:tcPr>
            <w:tcW w:w="0" w:type="auto"/>
          </w:tcPr>
          <w:p w14:paraId="2CD52A1E" w14:textId="5EFA4550" w:rsidR="00AB2D4D" w:rsidRPr="00CA0559" w:rsidRDefault="00AB2D4D" w:rsidP="009061FF">
            <w:pPr>
              <w:pStyle w:val="af9"/>
              <w:jc w:val="left"/>
            </w:pPr>
            <w:r w:rsidRPr="00CA0559">
              <w:t>Зона специализированной общественной застройки</w:t>
            </w:r>
          </w:p>
        </w:tc>
        <w:tc>
          <w:tcPr>
            <w:tcW w:w="0" w:type="auto"/>
          </w:tcPr>
          <w:p w14:paraId="08BD97AB" w14:textId="12BFEDF0" w:rsidR="00AB2D4D" w:rsidRPr="00CA0559" w:rsidRDefault="004C24E0" w:rsidP="009061FF">
            <w:pPr>
              <w:pStyle w:val="af9"/>
            </w:pPr>
            <w:r w:rsidRPr="00A6185C">
              <w:t>3,178</w:t>
            </w:r>
          </w:p>
        </w:tc>
        <w:tc>
          <w:tcPr>
            <w:tcW w:w="0" w:type="auto"/>
          </w:tcPr>
          <w:p w14:paraId="6C703BA2" w14:textId="5DC32A8D" w:rsidR="00AB2D4D" w:rsidRPr="00CA0559" w:rsidRDefault="00CC1D2F" w:rsidP="009061FF">
            <w:pPr>
              <w:pStyle w:val="af9"/>
            </w:pPr>
            <w:r>
              <w:t>0,011</w:t>
            </w:r>
          </w:p>
        </w:tc>
        <w:tc>
          <w:tcPr>
            <w:tcW w:w="0" w:type="auto"/>
          </w:tcPr>
          <w:p w14:paraId="28AC9EC1" w14:textId="37C2892C" w:rsidR="00AB2D4D" w:rsidRPr="00CA0559" w:rsidRDefault="00AB2D4D" w:rsidP="009061FF">
            <w:pPr>
              <w:pStyle w:val="af9"/>
            </w:pPr>
            <w:r w:rsidRPr="00CA0559">
              <w:t>-</w:t>
            </w:r>
          </w:p>
        </w:tc>
        <w:tc>
          <w:tcPr>
            <w:tcW w:w="0" w:type="auto"/>
          </w:tcPr>
          <w:p w14:paraId="459901C1" w14:textId="77777777" w:rsidR="0020499B" w:rsidRDefault="0020499B" w:rsidP="009061FF">
            <w:pPr>
              <w:pStyle w:val="af9"/>
            </w:pPr>
            <w:r w:rsidRPr="0020499B">
              <w:t xml:space="preserve">Обособленное структурное подразделение медицинской организации, оказывающей первичную медико-санитарную помощь в </w:t>
            </w:r>
          </w:p>
          <w:p w14:paraId="36CAE1B0" w14:textId="77777777" w:rsidR="00AB2D4D" w:rsidRDefault="0020499B" w:rsidP="009061FF">
            <w:pPr>
              <w:pStyle w:val="af9"/>
            </w:pPr>
            <w:r w:rsidRPr="0020499B">
              <w:t xml:space="preserve">с. </w:t>
            </w:r>
            <w:r>
              <w:t>Нижние Сиры</w:t>
            </w:r>
          </w:p>
          <w:p w14:paraId="015310FB" w14:textId="0B814AF5" w:rsidR="008A0322" w:rsidRPr="00CA0559" w:rsidRDefault="008A0322" w:rsidP="009061FF">
            <w:pPr>
              <w:pStyle w:val="af9"/>
            </w:pPr>
            <w:r w:rsidRPr="008A0322">
              <w:t>(модульное здание фельдшерско-акушерского пункта)</w:t>
            </w:r>
            <w:r w:rsidR="00F72166" w:rsidRPr="00F72166">
              <w:rPr>
                <w:rStyle w:val="aff6"/>
                <w:b/>
                <w:bCs w:val="0"/>
              </w:rPr>
              <w:t>2</w:t>
            </w:r>
          </w:p>
        </w:tc>
        <w:tc>
          <w:tcPr>
            <w:tcW w:w="0" w:type="auto"/>
          </w:tcPr>
          <w:p w14:paraId="55A31490" w14:textId="324234BD" w:rsidR="00AB2D4D" w:rsidRPr="00CA0559" w:rsidRDefault="00AB2D4D" w:rsidP="009061FF">
            <w:pPr>
              <w:pStyle w:val="af9"/>
            </w:pPr>
            <w:r w:rsidRPr="00CA0559">
              <w:t>-</w:t>
            </w:r>
          </w:p>
        </w:tc>
      </w:tr>
      <w:tr w:rsidR="00C338B4" w:rsidRPr="00CA0559" w14:paraId="40561485" w14:textId="77777777" w:rsidTr="00737E10">
        <w:trPr>
          <w:trHeight w:val="20"/>
        </w:trPr>
        <w:tc>
          <w:tcPr>
            <w:tcW w:w="0" w:type="auto"/>
            <w:gridSpan w:val="6"/>
          </w:tcPr>
          <w:p w14:paraId="28A440C9" w14:textId="229A81EA" w:rsidR="00C338B4" w:rsidRPr="00C338B4" w:rsidRDefault="00C338B4" w:rsidP="009061FF">
            <w:pPr>
              <w:pStyle w:val="af9"/>
              <w:rPr>
                <w:i/>
                <w:iCs/>
              </w:rPr>
            </w:pPr>
            <w:r w:rsidRPr="00C338B4">
              <w:rPr>
                <w:i/>
                <w:iCs/>
              </w:rPr>
              <w:t>Производственные зоны, зоны инженерной и транспортной инфраструктур</w:t>
            </w:r>
          </w:p>
        </w:tc>
      </w:tr>
      <w:tr w:rsidR="006441A3" w:rsidRPr="00CA0559" w14:paraId="41B6FD3A" w14:textId="10D82569" w:rsidTr="00737E10">
        <w:trPr>
          <w:trHeight w:val="20"/>
        </w:trPr>
        <w:tc>
          <w:tcPr>
            <w:tcW w:w="0" w:type="auto"/>
          </w:tcPr>
          <w:p w14:paraId="5B657EDB" w14:textId="591F5098" w:rsidR="00AB2D4D" w:rsidRPr="00CA0559" w:rsidRDefault="00AB2D4D" w:rsidP="009061FF">
            <w:pPr>
              <w:pStyle w:val="af9"/>
              <w:jc w:val="left"/>
            </w:pPr>
            <w:r w:rsidRPr="00CA0559">
              <w:t>Производственная зона</w:t>
            </w:r>
          </w:p>
        </w:tc>
        <w:tc>
          <w:tcPr>
            <w:tcW w:w="0" w:type="auto"/>
          </w:tcPr>
          <w:p w14:paraId="5FC08E65" w14:textId="10263AB3" w:rsidR="00AB2D4D" w:rsidRPr="00CA0559" w:rsidRDefault="004C24E0" w:rsidP="009061FF">
            <w:pPr>
              <w:pStyle w:val="af9"/>
            </w:pPr>
            <w:r w:rsidRPr="00A6185C">
              <w:t>1,129</w:t>
            </w:r>
          </w:p>
        </w:tc>
        <w:tc>
          <w:tcPr>
            <w:tcW w:w="0" w:type="auto"/>
          </w:tcPr>
          <w:p w14:paraId="792395AD" w14:textId="098AC504" w:rsidR="00AB2D4D" w:rsidRPr="00CA0559" w:rsidRDefault="00CC1D2F" w:rsidP="009061FF">
            <w:pPr>
              <w:pStyle w:val="af9"/>
            </w:pPr>
            <w:r>
              <w:t>0,004</w:t>
            </w:r>
          </w:p>
        </w:tc>
        <w:tc>
          <w:tcPr>
            <w:tcW w:w="0" w:type="auto"/>
          </w:tcPr>
          <w:p w14:paraId="6531F7A5" w14:textId="75CE7B2F" w:rsidR="00AB2D4D" w:rsidRPr="00CA0559" w:rsidRDefault="00AB2D4D" w:rsidP="009061FF">
            <w:pPr>
              <w:pStyle w:val="af9"/>
            </w:pPr>
            <w:r w:rsidRPr="00CA0559">
              <w:t>-</w:t>
            </w:r>
          </w:p>
        </w:tc>
        <w:tc>
          <w:tcPr>
            <w:tcW w:w="0" w:type="auto"/>
          </w:tcPr>
          <w:p w14:paraId="48F66110" w14:textId="0E1ADA2E" w:rsidR="00AB2D4D" w:rsidRPr="00CA0559" w:rsidRDefault="00AB2D4D" w:rsidP="009061FF">
            <w:pPr>
              <w:pStyle w:val="af9"/>
            </w:pPr>
            <w:r w:rsidRPr="00CA0559">
              <w:t>-</w:t>
            </w:r>
          </w:p>
        </w:tc>
        <w:tc>
          <w:tcPr>
            <w:tcW w:w="0" w:type="auto"/>
          </w:tcPr>
          <w:p w14:paraId="4F1FE14B" w14:textId="57F1C5F0" w:rsidR="00AB2D4D" w:rsidRPr="00CA0559" w:rsidRDefault="00AB2D4D" w:rsidP="009061FF">
            <w:pPr>
              <w:pStyle w:val="af9"/>
            </w:pPr>
            <w:r w:rsidRPr="00CA0559">
              <w:t>-</w:t>
            </w:r>
          </w:p>
        </w:tc>
      </w:tr>
      <w:tr w:rsidR="006441A3" w:rsidRPr="00CA0559" w14:paraId="2836AABA" w14:textId="1D7E065D" w:rsidTr="009061FF">
        <w:trPr>
          <w:trHeight w:val="20"/>
        </w:trPr>
        <w:tc>
          <w:tcPr>
            <w:tcW w:w="0" w:type="auto"/>
          </w:tcPr>
          <w:p w14:paraId="46445D90" w14:textId="5D77023A" w:rsidR="00AB2D4D" w:rsidRPr="00CA0559" w:rsidRDefault="00AB2D4D" w:rsidP="009061FF">
            <w:pPr>
              <w:pStyle w:val="af9"/>
              <w:jc w:val="left"/>
            </w:pPr>
            <w:r w:rsidRPr="00CA0559">
              <w:t>Зона инженерной инфраструктуры</w:t>
            </w:r>
          </w:p>
        </w:tc>
        <w:tc>
          <w:tcPr>
            <w:tcW w:w="0" w:type="auto"/>
            <w:shd w:val="clear" w:color="auto" w:fill="auto"/>
          </w:tcPr>
          <w:p w14:paraId="47C63F78" w14:textId="67FFB3D2" w:rsidR="00AB2D4D" w:rsidRPr="00CA0559" w:rsidRDefault="004C24E0" w:rsidP="009061FF">
            <w:pPr>
              <w:pStyle w:val="af9"/>
            </w:pPr>
            <w:r w:rsidRPr="00A6185C">
              <w:t>1,</w:t>
            </w:r>
            <w:r w:rsidR="009061FF">
              <w:t>196</w:t>
            </w:r>
          </w:p>
        </w:tc>
        <w:tc>
          <w:tcPr>
            <w:tcW w:w="0" w:type="auto"/>
            <w:shd w:val="clear" w:color="auto" w:fill="auto"/>
          </w:tcPr>
          <w:p w14:paraId="1B7DB67D" w14:textId="06912013" w:rsidR="00AB2D4D" w:rsidRPr="00CA0559" w:rsidRDefault="00CC1D2F" w:rsidP="009061FF">
            <w:pPr>
              <w:pStyle w:val="af9"/>
            </w:pPr>
            <w:r>
              <w:t>0,004</w:t>
            </w:r>
          </w:p>
        </w:tc>
        <w:tc>
          <w:tcPr>
            <w:tcW w:w="0" w:type="auto"/>
          </w:tcPr>
          <w:p w14:paraId="1D896E84" w14:textId="75FE5D79" w:rsidR="00C15D13" w:rsidRPr="00C15D13" w:rsidRDefault="00C15D13" w:rsidP="009061FF">
            <w:pPr>
              <w:pStyle w:val="af9"/>
            </w:pPr>
            <w:r w:rsidRPr="00C15D13">
              <w:t>Базовая станция</w:t>
            </w:r>
          </w:p>
          <w:p w14:paraId="75A84435" w14:textId="77777777" w:rsidR="00AB2D4D" w:rsidRDefault="00C15D13" w:rsidP="009061FF">
            <w:pPr>
              <w:pStyle w:val="af9"/>
            </w:pPr>
            <w:r w:rsidRPr="00C15D13">
              <w:t>(Вышка сотовой связи "Т2 Мобайл")</w:t>
            </w:r>
          </w:p>
          <w:p w14:paraId="40CE8F5C" w14:textId="0E10A8F1" w:rsidR="00EE45FB" w:rsidRPr="00C15D13" w:rsidRDefault="00EE45FB" w:rsidP="009061FF">
            <w:pPr>
              <w:pStyle w:val="af9"/>
            </w:pPr>
            <w:r>
              <w:lastRenderedPageBreak/>
              <w:t>д. Нижний Курлугаш</w:t>
            </w:r>
            <w:r w:rsidR="00F72166" w:rsidRPr="00F72166">
              <w:rPr>
                <w:rStyle w:val="aff6"/>
                <w:b/>
                <w:bCs w:val="0"/>
              </w:rPr>
              <w:t>3</w:t>
            </w:r>
          </w:p>
        </w:tc>
        <w:tc>
          <w:tcPr>
            <w:tcW w:w="0" w:type="auto"/>
          </w:tcPr>
          <w:p w14:paraId="4F5E8DDE" w14:textId="62AB5D27" w:rsidR="00AB2D4D" w:rsidRPr="00CA0559" w:rsidRDefault="00AB2D4D" w:rsidP="009061FF">
            <w:pPr>
              <w:pStyle w:val="af9"/>
            </w:pPr>
            <w:r w:rsidRPr="00CA0559">
              <w:lastRenderedPageBreak/>
              <w:t>-</w:t>
            </w:r>
          </w:p>
        </w:tc>
        <w:tc>
          <w:tcPr>
            <w:tcW w:w="0" w:type="auto"/>
          </w:tcPr>
          <w:p w14:paraId="06C6E92B" w14:textId="197F41EA" w:rsidR="00AB2D4D" w:rsidRPr="00CA0559" w:rsidRDefault="00AB2D4D" w:rsidP="009061FF">
            <w:pPr>
              <w:pStyle w:val="af9"/>
            </w:pPr>
            <w:r w:rsidRPr="00CA0559">
              <w:t>-</w:t>
            </w:r>
          </w:p>
        </w:tc>
      </w:tr>
      <w:tr w:rsidR="006441A3" w:rsidRPr="00CA0559" w14:paraId="35C14272" w14:textId="17EBBFC2" w:rsidTr="009061FF">
        <w:trPr>
          <w:trHeight w:val="20"/>
        </w:trPr>
        <w:tc>
          <w:tcPr>
            <w:tcW w:w="0" w:type="auto"/>
          </w:tcPr>
          <w:p w14:paraId="37ECA673" w14:textId="011DD0E9" w:rsidR="00AB2D4D" w:rsidRPr="00CA0559" w:rsidRDefault="00AB2D4D" w:rsidP="009061FF">
            <w:pPr>
              <w:pStyle w:val="af9"/>
              <w:jc w:val="left"/>
            </w:pPr>
            <w:r w:rsidRPr="00CA0559">
              <w:t>Зона транспортной инфраструктуры</w:t>
            </w:r>
          </w:p>
        </w:tc>
        <w:tc>
          <w:tcPr>
            <w:tcW w:w="0" w:type="auto"/>
            <w:shd w:val="clear" w:color="auto" w:fill="auto"/>
          </w:tcPr>
          <w:p w14:paraId="0CBA56BB" w14:textId="4DC0786D" w:rsidR="00AB2D4D" w:rsidRPr="00CA0559" w:rsidRDefault="004C24E0" w:rsidP="009061FF">
            <w:pPr>
              <w:pStyle w:val="af9"/>
            </w:pPr>
            <w:r w:rsidRPr="00A6185C">
              <w:t>6</w:t>
            </w:r>
            <w:r w:rsidR="009061FF">
              <w:t>6,808</w:t>
            </w:r>
          </w:p>
        </w:tc>
        <w:tc>
          <w:tcPr>
            <w:tcW w:w="0" w:type="auto"/>
            <w:shd w:val="clear" w:color="auto" w:fill="auto"/>
          </w:tcPr>
          <w:p w14:paraId="639E0C50" w14:textId="76A162C5" w:rsidR="00AB2D4D" w:rsidRPr="00CA0559" w:rsidRDefault="00CC1D2F" w:rsidP="009061FF">
            <w:pPr>
              <w:pStyle w:val="af9"/>
            </w:pPr>
            <w:r>
              <w:t>0,23</w:t>
            </w:r>
            <w:r w:rsidR="009061FF">
              <w:t>6</w:t>
            </w:r>
          </w:p>
        </w:tc>
        <w:tc>
          <w:tcPr>
            <w:tcW w:w="0" w:type="auto"/>
          </w:tcPr>
          <w:p w14:paraId="414B44BC" w14:textId="14409EDA" w:rsidR="00AB2D4D" w:rsidRPr="00CA0559" w:rsidRDefault="00AB2D4D" w:rsidP="009061FF">
            <w:pPr>
              <w:pStyle w:val="af9"/>
            </w:pPr>
            <w:r w:rsidRPr="00CA0559">
              <w:t>-</w:t>
            </w:r>
          </w:p>
        </w:tc>
        <w:tc>
          <w:tcPr>
            <w:tcW w:w="0" w:type="auto"/>
          </w:tcPr>
          <w:p w14:paraId="7F98BACF" w14:textId="63218605" w:rsidR="00AB2D4D" w:rsidRPr="00CA0559" w:rsidRDefault="00AB2D4D" w:rsidP="009061FF">
            <w:pPr>
              <w:pStyle w:val="af9"/>
            </w:pPr>
            <w:r w:rsidRPr="00CA0559">
              <w:t>-</w:t>
            </w:r>
          </w:p>
        </w:tc>
        <w:tc>
          <w:tcPr>
            <w:tcW w:w="0" w:type="auto"/>
          </w:tcPr>
          <w:p w14:paraId="4A28449A" w14:textId="11E49EC4" w:rsidR="00987613" w:rsidRPr="00CA0559" w:rsidRDefault="002C0802" w:rsidP="009061FF">
            <w:pPr>
              <w:pStyle w:val="af9"/>
            </w:pPr>
            <w:r>
              <w:t>-</w:t>
            </w:r>
          </w:p>
        </w:tc>
      </w:tr>
      <w:tr w:rsidR="00C338B4" w:rsidRPr="00CA0559" w14:paraId="699D5AE7" w14:textId="77777777" w:rsidTr="00737E10">
        <w:trPr>
          <w:trHeight w:val="20"/>
        </w:trPr>
        <w:tc>
          <w:tcPr>
            <w:tcW w:w="0" w:type="auto"/>
            <w:gridSpan w:val="6"/>
          </w:tcPr>
          <w:p w14:paraId="5476B8D3" w14:textId="515AAAB9" w:rsidR="00C338B4" w:rsidRPr="00C338B4" w:rsidRDefault="00C338B4" w:rsidP="009061FF">
            <w:pPr>
              <w:pStyle w:val="af9"/>
              <w:rPr>
                <w:i/>
                <w:iCs/>
              </w:rPr>
            </w:pPr>
            <w:r w:rsidRPr="00C338B4">
              <w:rPr>
                <w:i/>
                <w:iCs/>
              </w:rPr>
              <w:t>Зоны сельскохозяйственного использования</w:t>
            </w:r>
          </w:p>
        </w:tc>
      </w:tr>
      <w:tr w:rsidR="00C338B4" w:rsidRPr="00CA0559" w14:paraId="253A044F" w14:textId="77777777" w:rsidTr="009061FF">
        <w:trPr>
          <w:trHeight w:val="20"/>
        </w:trPr>
        <w:tc>
          <w:tcPr>
            <w:tcW w:w="0" w:type="auto"/>
          </w:tcPr>
          <w:p w14:paraId="2B0E44A7" w14:textId="0F0880C4" w:rsidR="00C338B4" w:rsidRPr="00CA0559" w:rsidRDefault="00C338B4" w:rsidP="009061FF">
            <w:pPr>
              <w:pStyle w:val="af9"/>
              <w:jc w:val="left"/>
            </w:pPr>
            <w:r w:rsidRPr="00CA0559">
              <w:t>Зоны сельскохозяйственного использования</w:t>
            </w:r>
          </w:p>
        </w:tc>
        <w:tc>
          <w:tcPr>
            <w:tcW w:w="0" w:type="auto"/>
            <w:shd w:val="clear" w:color="auto" w:fill="auto"/>
          </w:tcPr>
          <w:p w14:paraId="5D6C830C" w14:textId="027F1C1F" w:rsidR="00C338B4" w:rsidRPr="00CA0559" w:rsidRDefault="009061FF" w:rsidP="009061FF">
            <w:pPr>
              <w:pStyle w:val="af9"/>
            </w:pPr>
            <w:r w:rsidRPr="009061FF">
              <w:t>14124,854</w:t>
            </w:r>
          </w:p>
        </w:tc>
        <w:tc>
          <w:tcPr>
            <w:tcW w:w="0" w:type="auto"/>
            <w:shd w:val="clear" w:color="auto" w:fill="auto"/>
          </w:tcPr>
          <w:p w14:paraId="26EC4F08" w14:textId="1D46540F" w:rsidR="00C338B4" w:rsidRPr="00CA0559" w:rsidRDefault="009061FF" w:rsidP="009061FF">
            <w:pPr>
              <w:pStyle w:val="af9"/>
            </w:pPr>
            <w:r>
              <w:t>49</w:t>
            </w:r>
            <w:r w:rsidR="00CC1D2F">
              <w:t>,8</w:t>
            </w:r>
            <w:r>
              <w:t>53</w:t>
            </w:r>
          </w:p>
        </w:tc>
        <w:tc>
          <w:tcPr>
            <w:tcW w:w="0" w:type="auto"/>
          </w:tcPr>
          <w:p w14:paraId="52A0C06B" w14:textId="77777777" w:rsidR="00C338B4" w:rsidRPr="00CA0559" w:rsidRDefault="00C338B4" w:rsidP="009061FF">
            <w:pPr>
              <w:pStyle w:val="af9"/>
            </w:pPr>
          </w:p>
        </w:tc>
        <w:tc>
          <w:tcPr>
            <w:tcW w:w="0" w:type="auto"/>
          </w:tcPr>
          <w:p w14:paraId="7C02B2E4" w14:textId="77777777" w:rsidR="00C338B4" w:rsidRPr="00CA0559" w:rsidRDefault="00C338B4" w:rsidP="009061FF">
            <w:pPr>
              <w:pStyle w:val="af9"/>
            </w:pPr>
          </w:p>
        </w:tc>
        <w:tc>
          <w:tcPr>
            <w:tcW w:w="0" w:type="auto"/>
          </w:tcPr>
          <w:p w14:paraId="0E95D5DC" w14:textId="0AAB91DC" w:rsidR="00C338B4" w:rsidRPr="00CA0559" w:rsidRDefault="002C0802" w:rsidP="009061FF">
            <w:pPr>
              <w:pStyle w:val="af9"/>
            </w:pPr>
            <w:r>
              <w:t>-</w:t>
            </w:r>
          </w:p>
        </w:tc>
      </w:tr>
      <w:tr w:rsidR="006441A3" w:rsidRPr="00CA0559" w14:paraId="3265CA80" w14:textId="27DE5F3F" w:rsidTr="00737E10">
        <w:trPr>
          <w:trHeight w:val="20"/>
        </w:trPr>
        <w:tc>
          <w:tcPr>
            <w:tcW w:w="0" w:type="auto"/>
          </w:tcPr>
          <w:p w14:paraId="13CC0307" w14:textId="5A9487BC" w:rsidR="00AB2D4D" w:rsidRPr="00CA0559" w:rsidRDefault="00AB2D4D" w:rsidP="009061FF">
            <w:pPr>
              <w:pStyle w:val="af9"/>
              <w:jc w:val="left"/>
            </w:pPr>
            <w:r w:rsidRPr="00CA0559">
              <w:t>Зона садоводческих, огороднических или дачных некоммерческих объединений граждан</w:t>
            </w:r>
          </w:p>
        </w:tc>
        <w:tc>
          <w:tcPr>
            <w:tcW w:w="0" w:type="auto"/>
          </w:tcPr>
          <w:p w14:paraId="149CDFF0" w14:textId="5C4B52C8" w:rsidR="00AB2D4D" w:rsidRPr="00CA0559" w:rsidRDefault="004C24E0" w:rsidP="009061FF">
            <w:pPr>
              <w:pStyle w:val="af9"/>
            </w:pPr>
            <w:r w:rsidRPr="00A6185C">
              <w:t>6,02</w:t>
            </w:r>
            <w:r>
              <w:rPr>
                <w:lang w:val="en-US"/>
              </w:rPr>
              <w:t>8</w:t>
            </w:r>
          </w:p>
        </w:tc>
        <w:tc>
          <w:tcPr>
            <w:tcW w:w="0" w:type="auto"/>
          </w:tcPr>
          <w:p w14:paraId="6147BD19" w14:textId="4EE6170A" w:rsidR="00AB2D4D" w:rsidRPr="00CA0559" w:rsidRDefault="00CC1D2F" w:rsidP="009061FF">
            <w:pPr>
              <w:pStyle w:val="af9"/>
            </w:pPr>
            <w:r>
              <w:t>0,021</w:t>
            </w:r>
          </w:p>
        </w:tc>
        <w:tc>
          <w:tcPr>
            <w:tcW w:w="0" w:type="auto"/>
          </w:tcPr>
          <w:p w14:paraId="182E49CB" w14:textId="02D9D862" w:rsidR="00AB2D4D" w:rsidRPr="00CA0559" w:rsidRDefault="00AB2D4D" w:rsidP="009061FF">
            <w:pPr>
              <w:pStyle w:val="af9"/>
            </w:pPr>
            <w:r w:rsidRPr="00CA0559">
              <w:t>-</w:t>
            </w:r>
          </w:p>
        </w:tc>
        <w:tc>
          <w:tcPr>
            <w:tcW w:w="0" w:type="auto"/>
          </w:tcPr>
          <w:p w14:paraId="42D19ED4" w14:textId="77A7A5C6" w:rsidR="00AB2D4D" w:rsidRPr="00CA0559" w:rsidRDefault="00AB2D4D" w:rsidP="009061FF">
            <w:pPr>
              <w:pStyle w:val="af9"/>
            </w:pPr>
            <w:r w:rsidRPr="00CA0559">
              <w:t>-</w:t>
            </w:r>
          </w:p>
        </w:tc>
        <w:tc>
          <w:tcPr>
            <w:tcW w:w="0" w:type="auto"/>
          </w:tcPr>
          <w:p w14:paraId="18F8AAF6" w14:textId="5F6DA2F4" w:rsidR="00AB2D4D" w:rsidRPr="00CA0559" w:rsidRDefault="00AB2D4D" w:rsidP="009061FF">
            <w:pPr>
              <w:pStyle w:val="af9"/>
            </w:pPr>
            <w:r w:rsidRPr="00CA0559">
              <w:t>-</w:t>
            </w:r>
          </w:p>
        </w:tc>
      </w:tr>
      <w:tr w:rsidR="006441A3" w:rsidRPr="00CA0559" w14:paraId="7375C43E" w14:textId="16C36641" w:rsidTr="009061FF">
        <w:trPr>
          <w:trHeight w:val="20"/>
        </w:trPr>
        <w:tc>
          <w:tcPr>
            <w:tcW w:w="0" w:type="auto"/>
          </w:tcPr>
          <w:p w14:paraId="5C04D145" w14:textId="525F53DF" w:rsidR="00AB2D4D" w:rsidRPr="00CA0559" w:rsidRDefault="00AB2D4D" w:rsidP="009061FF">
            <w:pPr>
              <w:pStyle w:val="af9"/>
              <w:jc w:val="left"/>
            </w:pPr>
            <w:r w:rsidRPr="00CA0559">
              <w:t>Производственная зона сельскохозяйственных предприятий</w:t>
            </w:r>
          </w:p>
        </w:tc>
        <w:tc>
          <w:tcPr>
            <w:tcW w:w="0" w:type="auto"/>
            <w:shd w:val="clear" w:color="auto" w:fill="auto"/>
          </w:tcPr>
          <w:p w14:paraId="3FDD258C" w14:textId="60333572" w:rsidR="00AB2D4D" w:rsidRPr="00CA0559" w:rsidRDefault="004C24E0" w:rsidP="009061FF">
            <w:pPr>
              <w:pStyle w:val="af9"/>
            </w:pPr>
            <w:r w:rsidRPr="00A6185C">
              <w:t>14,836</w:t>
            </w:r>
          </w:p>
        </w:tc>
        <w:tc>
          <w:tcPr>
            <w:tcW w:w="0" w:type="auto"/>
            <w:shd w:val="clear" w:color="auto" w:fill="auto"/>
          </w:tcPr>
          <w:p w14:paraId="21F651C4" w14:textId="622EBFDD" w:rsidR="00AB2D4D" w:rsidRPr="00CA0559" w:rsidRDefault="00CC1D2F" w:rsidP="009061FF">
            <w:pPr>
              <w:pStyle w:val="af9"/>
            </w:pPr>
            <w:r>
              <w:t>0,052</w:t>
            </w:r>
          </w:p>
        </w:tc>
        <w:tc>
          <w:tcPr>
            <w:tcW w:w="0" w:type="auto"/>
          </w:tcPr>
          <w:p w14:paraId="01AB80E2" w14:textId="7A4ECD36" w:rsidR="00AB2D4D" w:rsidRPr="00CA0559" w:rsidRDefault="00AB2D4D" w:rsidP="009061FF">
            <w:pPr>
              <w:pStyle w:val="af9"/>
            </w:pPr>
            <w:r w:rsidRPr="00CA0559">
              <w:t>-</w:t>
            </w:r>
          </w:p>
        </w:tc>
        <w:tc>
          <w:tcPr>
            <w:tcW w:w="0" w:type="auto"/>
          </w:tcPr>
          <w:p w14:paraId="2B7C05D1" w14:textId="758F8F31" w:rsidR="00AB2D4D" w:rsidRPr="00CA0559" w:rsidRDefault="00AB2D4D" w:rsidP="009061FF">
            <w:pPr>
              <w:pStyle w:val="af9"/>
            </w:pPr>
            <w:r w:rsidRPr="00CA0559">
              <w:t>-</w:t>
            </w:r>
          </w:p>
        </w:tc>
        <w:tc>
          <w:tcPr>
            <w:tcW w:w="0" w:type="auto"/>
          </w:tcPr>
          <w:p w14:paraId="613678A5" w14:textId="0C1165D4" w:rsidR="00AB2D4D" w:rsidRPr="00CA0559" w:rsidRDefault="00AB2D4D" w:rsidP="009061FF">
            <w:pPr>
              <w:pStyle w:val="af9"/>
            </w:pPr>
            <w:r w:rsidRPr="00CA0559">
              <w:t>-</w:t>
            </w:r>
          </w:p>
        </w:tc>
      </w:tr>
      <w:tr w:rsidR="006441A3" w:rsidRPr="00CA0559" w14:paraId="0CE281E2" w14:textId="01BF3227" w:rsidTr="009061FF">
        <w:trPr>
          <w:trHeight w:val="20"/>
        </w:trPr>
        <w:tc>
          <w:tcPr>
            <w:tcW w:w="0" w:type="auto"/>
          </w:tcPr>
          <w:p w14:paraId="0E1518DC" w14:textId="485C1E70" w:rsidR="00AB2D4D" w:rsidRPr="00CA0559" w:rsidRDefault="00AB2D4D" w:rsidP="009061FF">
            <w:pPr>
              <w:pStyle w:val="af9"/>
              <w:jc w:val="left"/>
            </w:pPr>
            <w:r w:rsidRPr="00CA0559">
              <w:t>Иные зоны сельскохозяйственного назначения</w:t>
            </w:r>
          </w:p>
        </w:tc>
        <w:tc>
          <w:tcPr>
            <w:tcW w:w="0" w:type="auto"/>
            <w:shd w:val="clear" w:color="auto" w:fill="auto"/>
          </w:tcPr>
          <w:p w14:paraId="5A67730E" w14:textId="0B63FF79" w:rsidR="00AB2D4D" w:rsidRPr="00CA0559" w:rsidRDefault="009061FF" w:rsidP="009061FF">
            <w:pPr>
              <w:pStyle w:val="af9"/>
            </w:pPr>
            <w:r>
              <w:t>477,113</w:t>
            </w:r>
          </w:p>
        </w:tc>
        <w:tc>
          <w:tcPr>
            <w:tcW w:w="0" w:type="auto"/>
            <w:shd w:val="clear" w:color="auto" w:fill="auto"/>
          </w:tcPr>
          <w:p w14:paraId="4DB5D6B2" w14:textId="4056A95D" w:rsidR="00AB2D4D" w:rsidRPr="00CA0559" w:rsidRDefault="00CC1D2F" w:rsidP="009061FF">
            <w:pPr>
              <w:pStyle w:val="af9"/>
            </w:pPr>
            <w:r>
              <w:t>1,6</w:t>
            </w:r>
            <w:r w:rsidR="009061FF">
              <w:t>84</w:t>
            </w:r>
          </w:p>
        </w:tc>
        <w:tc>
          <w:tcPr>
            <w:tcW w:w="0" w:type="auto"/>
          </w:tcPr>
          <w:p w14:paraId="53FA591C" w14:textId="3C2397DE" w:rsidR="00AB2D4D" w:rsidRPr="00CA0559" w:rsidRDefault="00AB2D4D" w:rsidP="009061FF">
            <w:pPr>
              <w:pStyle w:val="af9"/>
            </w:pPr>
            <w:r w:rsidRPr="00CA0559">
              <w:t>-</w:t>
            </w:r>
          </w:p>
        </w:tc>
        <w:tc>
          <w:tcPr>
            <w:tcW w:w="0" w:type="auto"/>
          </w:tcPr>
          <w:p w14:paraId="463956F8" w14:textId="1F754B28" w:rsidR="00AB2D4D" w:rsidRPr="00CA0559" w:rsidRDefault="00AB2D4D" w:rsidP="009061FF">
            <w:pPr>
              <w:pStyle w:val="af9"/>
            </w:pPr>
            <w:r w:rsidRPr="00CA0559">
              <w:t>-</w:t>
            </w:r>
          </w:p>
        </w:tc>
        <w:tc>
          <w:tcPr>
            <w:tcW w:w="0" w:type="auto"/>
          </w:tcPr>
          <w:p w14:paraId="1EF3BE56" w14:textId="127C1ACF" w:rsidR="00AB2D4D" w:rsidRPr="00CA0559" w:rsidRDefault="00AB2D4D" w:rsidP="009061FF">
            <w:pPr>
              <w:pStyle w:val="af9"/>
            </w:pPr>
            <w:r w:rsidRPr="00CA0559">
              <w:t>-</w:t>
            </w:r>
          </w:p>
        </w:tc>
      </w:tr>
      <w:tr w:rsidR="00C338B4" w:rsidRPr="00CA0559" w14:paraId="7FDB15FE" w14:textId="77777777" w:rsidTr="00737E10">
        <w:trPr>
          <w:trHeight w:val="20"/>
        </w:trPr>
        <w:tc>
          <w:tcPr>
            <w:tcW w:w="0" w:type="auto"/>
            <w:gridSpan w:val="6"/>
          </w:tcPr>
          <w:p w14:paraId="4B00FC47" w14:textId="4D363FF9" w:rsidR="00C338B4" w:rsidRPr="00C338B4" w:rsidRDefault="00C338B4" w:rsidP="009061FF">
            <w:pPr>
              <w:pStyle w:val="af9"/>
              <w:rPr>
                <w:i/>
                <w:iCs/>
              </w:rPr>
            </w:pPr>
            <w:r w:rsidRPr="00C338B4">
              <w:rPr>
                <w:i/>
                <w:iCs/>
              </w:rPr>
              <w:t>Зоны рекреационного назначения</w:t>
            </w:r>
          </w:p>
        </w:tc>
      </w:tr>
      <w:tr w:rsidR="006441A3" w:rsidRPr="00CA0559" w14:paraId="6F9A80F1" w14:textId="4BDE7FA4" w:rsidTr="009061FF">
        <w:trPr>
          <w:trHeight w:val="20"/>
        </w:trPr>
        <w:tc>
          <w:tcPr>
            <w:tcW w:w="0" w:type="auto"/>
          </w:tcPr>
          <w:p w14:paraId="03CE615D" w14:textId="2F7E77A5" w:rsidR="00AB2D4D" w:rsidRPr="00CA0559" w:rsidRDefault="00AB2D4D" w:rsidP="009061FF">
            <w:pPr>
              <w:pStyle w:val="af9"/>
              <w:jc w:val="left"/>
            </w:pPr>
            <w:r w:rsidRPr="00CA0559">
              <w:t>Зоны рекреационного назначения</w:t>
            </w:r>
          </w:p>
        </w:tc>
        <w:tc>
          <w:tcPr>
            <w:tcW w:w="0" w:type="auto"/>
            <w:shd w:val="clear" w:color="auto" w:fill="auto"/>
          </w:tcPr>
          <w:p w14:paraId="1F79E43C" w14:textId="196D804B" w:rsidR="00AB2D4D" w:rsidRPr="00CA0559" w:rsidRDefault="009061FF" w:rsidP="009061FF">
            <w:pPr>
              <w:pStyle w:val="af9"/>
            </w:pPr>
            <w:r>
              <w:t>8,759</w:t>
            </w:r>
          </w:p>
        </w:tc>
        <w:tc>
          <w:tcPr>
            <w:tcW w:w="0" w:type="auto"/>
            <w:shd w:val="clear" w:color="auto" w:fill="auto"/>
          </w:tcPr>
          <w:p w14:paraId="22359529" w14:textId="6E4EAFD7" w:rsidR="00AB2D4D" w:rsidRPr="00CA0559" w:rsidRDefault="00CC1D2F" w:rsidP="009061FF">
            <w:pPr>
              <w:pStyle w:val="af9"/>
            </w:pPr>
            <w:r>
              <w:t>0,0</w:t>
            </w:r>
            <w:r w:rsidR="009061FF">
              <w:t>31</w:t>
            </w:r>
          </w:p>
        </w:tc>
        <w:tc>
          <w:tcPr>
            <w:tcW w:w="0" w:type="auto"/>
          </w:tcPr>
          <w:p w14:paraId="7CA804AE" w14:textId="6AB3688B" w:rsidR="00AB2D4D" w:rsidRPr="00CA0559" w:rsidRDefault="00AB2D4D" w:rsidP="009061FF">
            <w:pPr>
              <w:pStyle w:val="af9"/>
            </w:pPr>
            <w:r w:rsidRPr="00CA0559">
              <w:t>-</w:t>
            </w:r>
          </w:p>
        </w:tc>
        <w:tc>
          <w:tcPr>
            <w:tcW w:w="0" w:type="auto"/>
          </w:tcPr>
          <w:p w14:paraId="54C88FA8" w14:textId="6DB671FE" w:rsidR="00AB2D4D" w:rsidRPr="00CA0559" w:rsidRDefault="00AB2D4D" w:rsidP="009061FF">
            <w:pPr>
              <w:pStyle w:val="af9"/>
            </w:pPr>
            <w:r w:rsidRPr="00CA0559">
              <w:t>-</w:t>
            </w:r>
          </w:p>
        </w:tc>
        <w:tc>
          <w:tcPr>
            <w:tcW w:w="0" w:type="auto"/>
          </w:tcPr>
          <w:p w14:paraId="31D390A5" w14:textId="318CABD3" w:rsidR="00AB2D4D" w:rsidRPr="00CA0559" w:rsidRDefault="00AB2D4D" w:rsidP="009061FF">
            <w:pPr>
              <w:pStyle w:val="af9"/>
            </w:pPr>
            <w:r w:rsidRPr="00CA0559">
              <w:t>-</w:t>
            </w:r>
          </w:p>
        </w:tc>
      </w:tr>
      <w:tr w:rsidR="006441A3" w:rsidRPr="00CA0559" w14:paraId="451377A0" w14:textId="1C60CA28" w:rsidTr="009061FF">
        <w:trPr>
          <w:trHeight w:val="20"/>
        </w:trPr>
        <w:tc>
          <w:tcPr>
            <w:tcW w:w="0" w:type="auto"/>
          </w:tcPr>
          <w:p w14:paraId="6267B9B0" w14:textId="712C9BDB" w:rsidR="00AB2D4D" w:rsidRPr="00CA0559" w:rsidRDefault="00AB2D4D" w:rsidP="009061FF">
            <w:pPr>
              <w:pStyle w:val="af9"/>
              <w:jc w:val="left"/>
            </w:pPr>
            <w:r w:rsidRPr="00CA0559">
              <w:t>Зона озелененных территорий общего пользования (лесопарки, парки, сады, скверы, бульвары, городские леса)</w:t>
            </w:r>
          </w:p>
        </w:tc>
        <w:tc>
          <w:tcPr>
            <w:tcW w:w="0" w:type="auto"/>
            <w:shd w:val="clear" w:color="auto" w:fill="auto"/>
          </w:tcPr>
          <w:p w14:paraId="404B9212" w14:textId="2CA99943" w:rsidR="00AB2D4D" w:rsidRPr="00CA0559" w:rsidRDefault="004C24E0" w:rsidP="009061FF">
            <w:pPr>
              <w:pStyle w:val="af9"/>
            </w:pPr>
            <w:r w:rsidRPr="00A6185C">
              <w:t>0,38</w:t>
            </w:r>
            <w:r>
              <w:rPr>
                <w:lang w:val="en-US"/>
              </w:rPr>
              <w:t>4</w:t>
            </w:r>
          </w:p>
        </w:tc>
        <w:tc>
          <w:tcPr>
            <w:tcW w:w="0" w:type="auto"/>
            <w:shd w:val="clear" w:color="auto" w:fill="auto"/>
          </w:tcPr>
          <w:p w14:paraId="2E2F8885" w14:textId="375C1936" w:rsidR="00AB2D4D" w:rsidRPr="00CA0559" w:rsidRDefault="00CC1D2F" w:rsidP="009061FF">
            <w:pPr>
              <w:pStyle w:val="af9"/>
            </w:pPr>
            <w:r>
              <w:t>0,001</w:t>
            </w:r>
          </w:p>
        </w:tc>
        <w:tc>
          <w:tcPr>
            <w:tcW w:w="0" w:type="auto"/>
          </w:tcPr>
          <w:p w14:paraId="709510D5" w14:textId="7FBE9B7F" w:rsidR="00AB2D4D" w:rsidRPr="00CA0559" w:rsidRDefault="00AB2D4D" w:rsidP="009061FF">
            <w:pPr>
              <w:pStyle w:val="af9"/>
            </w:pPr>
            <w:r w:rsidRPr="00CA0559">
              <w:t>-</w:t>
            </w:r>
          </w:p>
        </w:tc>
        <w:tc>
          <w:tcPr>
            <w:tcW w:w="0" w:type="auto"/>
          </w:tcPr>
          <w:p w14:paraId="21B3B643" w14:textId="0B3FFC23" w:rsidR="00AB2D4D" w:rsidRPr="00CA0559" w:rsidRDefault="00AB2D4D" w:rsidP="009061FF">
            <w:pPr>
              <w:pStyle w:val="af9"/>
            </w:pPr>
            <w:r w:rsidRPr="00CA0559">
              <w:t>-</w:t>
            </w:r>
          </w:p>
        </w:tc>
        <w:tc>
          <w:tcPr>
            <w:tcW w:w="0" w:type="auto"/>
          </w:tcPr>
          <w:p w14:paraId="76D1F136" w14:textId="26F95F0D" w:rsidR="00AB2D4D" w:rsidRDefault="00AC16CE" w:rsidP="009061FF">
            <w:pPr>
              <w:pStyle w:val="af9"/>
            </w:pPr>
            <w:r w:rsidRPr="00AC16CE">
              <w:t>«Парк Боевой Славы» - Тематический парк</w:t>
            </w:r>
            <w:r>
              <w:t>,</w:t>
            </w:r>
          </w:p>
          <w:p w14:paraId="34356177" w14:textId="302DE970" w:rsidR="00AC16CE" w:rsidRPr="00F72166" w:rsidRDefault="00AC16CE" w:rsidP="009061FF">
            <w:pPr>
              <w:pStyle w:val="af9"/>
              <w:rPr>
                <w:vertAlign w:val="superscript"/>
              </w:rPr>
            </w:pPr>
            <w:r>
              <w:t>д. Верхние Сиры;</w:t>
            </w:r>
            <w:r w:rsidR="00F72166" w:rsidRPr="00F72166">
              <w:rPr>
                <w:b/>
                <w:bCs w:val="0"/>
                <w:vertAlign w:val="superscript"/>
              </w:rPr>
              <w:t>1</w:t>
            </w:r>
          </w:p>
          <w:p w14:paraId="255EE111" w14:textId="77777777" w:rsidR="00EE45FB" w:rsidRDefault="00EE45FB" w:rsidP="009061FF">
            <w:pPr>
              <w:pStyle w:val="af9"/>
            </w:pPr>
          </w:p>
          <w:p w14:paraId="2A66077E" w14:textId="77777777" w:rsidR="00AC16CE" w:rsidRPr="00AC16CE" w:rsidRDefault="00AC16CE" w:rsidP="009061FF">
            <w:pPr>
              <w:pStyle w:val="af9"/>
            </w:pPr>
            <w:r w:rsidRPr="00AC16CE">
              <w:t>«Парк Боевой Славы» - Тематический парк,</w:t>
            </w:r>
          </w:p>
          <w:p w14:paraId="48382D8F" w14:textId="6C6136E4" w:rsidR="00AC16CE" w:rsidRPr="00F72166" w:rsidRDefault="00AC16CE" w:rsidP="009061FF">
            <w:pPr>
              <w:pStyle w:val="af9"/>
              <w:rPr>
                <w:bCs w:val="0"/>
                <w:vertAlign w:val="superscript"/>
              </w:rPr>
            </w:pPr>
            <w:r w:rsidRPr="00AC16CE">
              <w:rPr>
                <w:bCs w:val="0"/>
              </w:rPr>
              <w:t>д. Нижний Курлугаш</w:t>
            </w:r>
            <w:r w:rsidR="00F72166" w:rsidRPr="00F72166">
              <w:rPr>
                <w:b/>
                <w:vertAlign w:val="superscript"/>
              </w:rPr>
              <w:t>1</w:t>
            </w:r>
          </w:p>
        </w:tc>
      </w:tr>
      <w:tr w:rsidR="006441A3" w:rsidRPr="00CA0559" w14:paraId="3601BCE4" w14:textId="6397C67F" w:rsidTr="009061FF">
        <w:trPr>
          <w:trHeight w:val="20"/>
        </w:trPr>
        <w:tc>
          <w:tcPr>
            <w:tcW w:w="0" w:type="auto"/>
          </w:tcPr>
          <w:p w14:paraId="752B5749" w14:textId="19516093" w:rsidR="00AB2D4D" w:rsidRPr="00CA0559" w:rsidRDefault="00AB2D4D" w:rsidP="009061FF">
            <w:pPr>
              <w:pStyle w:val="af9"/>
              <w:jc w:val="left"/>
            </w:pPr>
            <w:r w:rsidRPr="00CA0559">
              <w:t>Зона лесов</w:t>
            </w:r>
          </w:p>
        </w:tc>
        <w:tc>
          <w:tcPr>
            <w:tcW w:w="0" w:type="auto"/>
            <w:shd w:val="clear" w:color="auto" w:fill="auto"/>
          </w:tcPr>
          <w:p w14:paraId="1AC089ED" w14:textId="30DDF10C" w:rsidR="00AB2D4D" w:rsidRPr="00CA0559" w:rsidRDefault="004C24E0" w:rsidP="009061FF">
            <w:pPr>
              <w:pStyle w:val="af9"/>
            </w:pPr>
            <w:r w:rsidRPr="00A6185C">
              <w:t>13209,583</w:t>
            </w:r>
          </w:p>
        </w:tc>
        <w:tc>
          <w:tcPr>
            <w:tcW w:w="0" w:type="auto"/>
            <w:shd w:val="clear" w:color="auto" w:fill="auto"/>
          </w:tcPr>
          <w:p w14:paraId="67780D0E" w14:textId="521446F4" w:rsidR="00AB2D4D" w:rsidRPr="00CA0559" w:rsidRDefault="00CC1D2F" w:rsidP="009061FF">
            <w:pPr>
              <w:pStyle w:val="af9"/>
            </w:pPr>
            <w:r>
              <w:t>46,623</w:t>
            </w:r>
          </w:p>
        </w:tc>
        <w:tc>
          <w:tcPr>
            <w:tcW w:w="0" w:type="auto"/>
          </w:tcPr>
          <w:p w14:paraId="0399C8A0" w14:textId="465D9FB6" w:rsidR="00AB2D4D" w:rsidRPr="00CA0559" w:rsidRDefault="00AB2D4D" w:rsidP="009061FF">
            <w:pPr>
              <w:pStyle w:val="af9"/>
            </w:pPr>
            <w:r w:rsidRPr="00CA0559">
              <w:t>-</w:t>
            </w:r>
          </w:p>
        </w:tc>
        <w:tc>
          <w:tcPr>
            <w:tcW w:w="0" w:type="auto"/>
          </w:tcPr>
          <w:p w14:paraId="3DB2633D" w14:textId="78CAB680" w:rsidR="00AB2D4D" w:rsidRPr="00CA0559" w:rsidRDefault="00AB2D4D" w:rsidP="009061FF">
            <w:pPr>
              <w:pStyle w:val="af9"/>
            </w:pPr>
            <w:r w:rsidRPr="00CA0559">
              <w:t>-</w:t>
            </w:r>
          </w:p>
        </w:tc>
        <w:tc>
          <w:tcPr>
            <w:tcW w:w="0" w:type="auto"/>
          </w:tcPr>
          <w:p w14:paraId="50A6E27B" w14:textId="433317B7" w:rsidR="00AB2D4D" w:rsidRPr="00CA0559" w:rsidRDefault="00AB2D4D" w:rsidP="009061FF">
            <w:pPr>
              <w:pStyle w:val="af9"/>
            </w:pPr>
            <w:r w:rsidRPr="00CA0559">
              <w:t>-</w:t>
            </w:r>
          </w:p>
        </w:tc>
      </w:tr>
      <w:tr w:rsidR="006441A3" w:rsidRPr="00CA0559" w14:paraId="4E1D8ADE" w14:textId="2D4B7B8D" w:rsidTr="009061FF">
        <w:trPr>
          <w:trHeight w:val="20"/>
        </w:trPr>
        <w:tc>
          <w:tcPr>
            <w:tcW w:w="0" w:type="auto"/>
          </w:tcPr>
          <w:p w14:paraId="18C619A5" w14:textId="0199A21E" w:rsidR="00AB2D4D" w:rsidRPr="00CA0559" w:rsidRDefault="00AB2D4D" w:rsidP="009061FF">
            <w:pPr>
              <w:pStyle w:val="af9"/>
              <w:jc w:val="left"/>
            </w:pPr>
            <w:r w:rsidRPr="00CA0559">
              <w:t>Иные рекреационные зоны</w:t>
            </w:r>
          </w:p>
        </w:tc>
        <w:tc>
          <w:tcPr>
            <w:tcW w:w="0" w:type="auto"/>
            <w:shd w:val="clear" w:color="auto" w:fill="auto"/>
          </w:tcPr>
          <w:p w14:paraId="02D28C89" w14:textId="2B5CC833" w:rsidR="00AB2D4D" w:rsidRPr="00CA0559" w:rsidRDefault="004C24E0" w:rsidP="009061FF">
            <w:pPr>
              <w:pStyle w:val="af9"/>
            </w:pPr>
            <w:r w:rsidRPr="00A6185C">
              <w:t>0,</w:t>
            </w:r>
            <w:r w:rsidR="009061FF">
              <w:t>254</w:t>
            </w:r>
          </w:p>
        </w:tc>
        <w:tc>
          <w:tcPr>
            <w:tcW w:w="0" w:type="auto"/>
            <w:shd w:val="clear" w:color="auto" w:fill="auto"/>
          </w:tcPr>
          <w:p w14:paraId="62662315" w14:textId="3F267CCE" w:rsidR="00AB2D4D" w:rsidRPr="00CA0559" w:rsidRDefault="00CC1D2F" w:rsidP="009061FF">
            <w:pPr>
              <w:pStyle w:val="af9"/>
            </w:pPr>
            <w:r>
              <w:t>0,00</w:t>
            </w:r>
            <w:r w:rsidR="009061FF">
              <w:t>1</w:t>
            </w:r>
          </w:p>
        </w:tc>
        <w:tc>
          <w:tcPr>
            <w:tcW w:w="0" w:type="auto"/>
          </w:tcPr>
          <w:p w14:paraId="035CC922" w14:textId="10C4ECA0" w:rsidR="00AB2D4D" w:rsidRPr="00CA0559" w:rsidRDefault="00AB2D4D" w:rsidP="009061FF">
            <w:pPr>
              <w:pStyle w:val="af9"/>
            </w:pPr>
            <w:r w:rsidRPr="00CA0559">
              <w:t>-</w:t>
            </w:r>
          </w:p>
        </w:tc>
        <w:tc>
          <w:tcPr>
            <w:tcW w:w="0" w:type="auto"/>
          </w:tcPr>
          <w:p w14:paraId="199CC212" w14:textId="13C83853" w:rsidR="00AB2D4D" w:rsidRPr="00CA0559" w:rsidRDefault="00AB2D4D" w:rsidP="009061FF">
            <w:pPr>
              <w:pStyle w:val="af9"/>
            </w:pPr>
            <w:r w:rsidRPr="00CA0559">
              <w:t>-</w:t>
            </w:r>
          </w:p>
        </w:tc>
        <w:tc>
          <w:tcPr>
            <w:tcW w:w="0" w:type="auto"/>
          </w:tcPr>
          <w:p w14:paraId="43CF9528" w14:textId="1A21A78B" w:rsidR="00AB2D4D" w:rsidRPr="00CA0559" w:rsidRDefault="00AB2D4D" w:rsidP="009061FF">
            <w:pPr>
              <w:pStyle w:val="af9"/>
            </w:pPr>
            <w:r w:rsidRPr="00CA0559">
              <w:t>-</w:t>
            </w:r>
          </w:p>
        </w:tc>
      </w:tr>
      <w:tr w:rsidR="00C338B4" w:rsidRPr="00CA0559" w14:paraId="691933F3" w14:textId="391CA557" w:rsidTr="00737E10">
        <w:trPr>
          <w:trHeight w:val="20"/>
        </w:trPr>
        <w:tc>
          <w:tcPr>
            <w:tcW w:w="0" w:type="auto"/>
            <w:gridSpan w:val="6"/>
          </w:tcPr>
          <w:p w14:paraId="1AFFDDD0" w14:textId="5C031271" w:rsidR="00C338B4" w:rsidRPr="00C338B4" w:rsidRDefault="00C338B4" w:rsidP="009061FF">
            <w:pPr>
              <w:pStyle w:val="af9"/>
              <w:rPr>
                <w:i/>
                <w:iCs/>
              </w:rPr>
            </w:pPr>
            <w:r w:rsidRPr="00C338B4">
              <w:rPr>
                <w:i/>
                <w:iCs/>
              </w:rPr>
              <w:t>Зоны специального назначения</w:t>
            </w:r>
          </w:p>
        </w:tc>
      </w:tr>
      <w:tr w:rsidR="006441A3" w:rsidRPr="00CA0559" w14:paraId="0A92B0F2" w14:textId="64ED3AEB" w:rsidTr="00737E10">
        <w:trPr>
          <w:trHeight w:val="20"/>
        </w:trPr>
        <w:tc>
          <w:tcPr>
            <w:tcW w:w="0" w:type="auto"/>
          </w:tcPr>
          <w:p w14:paraId="6EBF0503" w14:textId="1687A298" w:rsidR="00AB2D4D" w:rsidRPr="00CA0559" w:rsidRDefault="00AB2D4D" w:rsidP="009061FF">
            <w:pPr>
              <w:pStyle w:val="af9"/>
              <w:jc w:val="left"/>
            </w:pPr>
            <w:r w:rsidRPr="00CA0559">
              <w:t>Зона кладбищ</w:t>
            </w:r>
          </w:p>
        </w:tc>
        <w:tc>
          <w:tcPr>
            <w:tcW w:w="0" w:type="auto"/>
          </w:tcPr>
          <w:p w14:paraId="31304831" w14:textId="7E1CCCF4" w:rsidR="00AB2D4D" w:rsidRPr="00CA0559" w:rsidRDefault="004C24E0" w:rsidP="009061FF">
            <w:pPr>
              <w:pStyle w:val="af9"/>
            </w:pPr>
            <w:r w:rsidRPr="00A6185C">
              <w:t>4,489</w:t>
            </w:r>
          </w:p>
        </w:tc>
        <w:tc>
          <w:tcPr>
            <w:tcW w:w="0" w:type="auto"/>
          </w:tcPr>
          <w:p w14:paraId="244E3C45" w14:textId="3E21BCD0" w:rsidR="00AB2D4D" w:rsidRPr="00CA0559" w:rsidRDefault="00CC1D2F" w:rsidP="009061FF">
            <w:pPr>
              <w:pStyle w:val="af9"/>
            </w:pPr>
            <w:r>
              <w:t>0,016</w:t>
            </w:r>
          </w:p>
        </w:tc>
        <w:tc>
          <w:tcPr>
            <w:tcW w:w="0" w:type="auto"/>
          </w:tcPr>
          <w:p w14:paraId="686AECF2" w14:textId="6496EED4" w:rsidR="00AB2D4D" w:rsidRPr="00CA0559" w:rsidRDefault="00AB2D4D" w:rsidP="009061FF">
            <w:pPr>
              <w:pStyle w:val="af9"/>
            </w:pPr>
            <w:r w:rsidRPr="00CA0559">
              <w:t>-</w:t>
            </w:r>
          </w:p>
        </w:tc>
        <w:tc>
          <w:tcPr>
            <w:tcW w:w="0" w:type="auto"/>
          </w:tcPr>
          <w:p w14:paraId="6910DD7F" w14:textId="113D1B8D" w:rsidR="00AB2D4D" w:rsidRPr="00CA0559" w:rsidRDefault="00AB2D4D" w:rsidP="009061FF">
            <w:pPr>
              <w:pStyle w:val="af9"/>
            </w:pPr>
            <w:r w:rsidRPr="00CA0559">
              <w:t>-</w:t>
            </w:r>
          </w:p>
        </w:tc>
        <w:tc>
          <w:tcPr>
            <w:tcW w:w="0" w:type="auto"/>
          </w:tcPr>
          <w:p w14:paraId="7BFA38B6" w14:textId="1CA8461C" w:rsidR="00AB2D4D" w:rsidRPr="00CA0559" w:rsidRDefault="00AB2D4D" w:rsidP="009061FF">
            <w:pPr>
              <w:pStyle w:val="af9"/>
            </w:pPr>
            <w:r w:rsidRPr="00CA0559">
              <w:t>-</w:t>
            </w:r>
          </w:p>
        </w:tc>
      </w:tr>
      <w:tr w:rsidR="006441A3" w:rsidRPr="00CA0559" w14:paraId="61C133C7" w14:textId="495E9B2C" w:rsidTr="00737E10">
        <w:trPr>
          <w:trHeight w:val="20"/>
        </w:trPr>
        <w:tc>
          <w:tcPr>
            <w:tcW w:w="0" w:type="auto"/>
          </w:tcPr>
          <w:p w14:paraId="3350B301" w14:textId="343C2E24" w:rsidR="00AB2D4D" w:rsidRPr="00CA0559" w:rsidRDefault="00AB2D4D" w:rsidP="009061FF">
            <w:pPr>
              <w:pStyle w:val="af9"/>
              <w:jc w:val="left"/>
            </w:pPr>
            <w:r w:rsidRPr="00CA0559">
              <w:t>Зона складирования и захоронения отходов</w:t>
            </w:r>
          </w:p>
        </w:tc>
        <w:tc>
          <w:tcPr>
            <w:tcW w:w="0" w:type="auto"/>
          </w:tcPr>
          <w:p w14:paraId="39EFF2AC" w14:textId="2EA5342C" w:rsidR="00AB2D4D" w:rsidRPr="00CA0559" w:rsidRDefault="004C24E0" w:rsidP="009061FF">
            <w:pPr>
              <w:pStyle w:val="af9"/>
            </w:pPr>
            <w:r w:rsidRPr="00A6185C">
              <w:t>0,</w:t>
            </w:r>
            <w:r>
              <w:t>7</w:t>
            </w:r>
          </w:p>
        </w:tc>
        <w:tc>
          <w:tcPr>
            <w:tcW w:w="0" w:type="auto"/>
          </w:tcPr>
          <w:p w14:paraId="453D8AFF" w14:textId="7C4E0779" w:rsidR="00AB2D4D" w:rsidRPr="00CA0559" w:rsidRDefault="00CC1D2F" w:rsidP="009061FF">
            <w:pPr>
              <w:pStyle w:val="af9"/>
            </w:pPr>
            <w:r>
              <w:t>0,002</w:t>
            </w:r>
          </w:p>
        </w:tc>
        <w:tc>
          <w:tcPr>
            <w:tcW w:w="0" w:type="auto"/>
          </w:tcPr>
          <w:p w14:paraId="650A42A9" w14:textId="0D552C63" w:rsidR="00AB2D4D" w:rsidRPr="00CA0559" w:rsidRDefault="00AB2D4D" w:rsidP="009061FF">
            <w:pPr>
              <w:pStyle w:val="af9"/>
            </w:pPr>
            <w:r w:rsidRPr="00CA0559">
              <w:t>-</w:t>
            </w:r>
          </w:p>
        </w:tc>
        <w:tc>
          <w:tcPr>
            <w:tcW w:w="0" w:type="auto"/>
          </w:tcPr>
          <w:p w14:paraId="55AC280F" w14:textId="70569C5A" w:rsidR="00AB2D4D" w:rsidRPr="00CA0559" w:rsidRDefault="00AB2D4D" w:rsidP="009061FF">
            <w:pPr>
              <w:pStyle w:val="af9"/>
            </w:pPr>
            <w:r w:rsidRPr="00CA0559">
              <w:t>-</w:t>
            </w:r>
          </w:p>
        </w:tc>
        <w:tc>
          <w:tcPr>
            <w:tcW w:w="0" w:type="auto"/>
          </w:tcPr>
          <w:p w14:paraId="4D73C6F8" w14:textId="7E96567E" w:rsidR="00AB2D4D" w:rsidRPr="00CA0559" w:rsidRDefault="00AB2D4D" w:rsidP="009061FF">
            <w:pPr>
              <w:pStyle w:val="af9"/>
            </w:pPr>
            <w:r w:rsidRPr="00CA0559">
              <w:t>-</w:t>
            </w:r>
          </w:p>
        </w:tc>
      </w:tr>
      <w:tr w:rsidR="006441A3" w:rsidRPr="00CA0559" w14:paraId="51B30382" w14:textId="6DA4E5B8" w:rsidTr="009061FF">
        <w:trPr>
          <w:trHeight w:val="20"/>
        </w:trPr>
        <w:tc>
          <w:tcPr>
            <w:tcW w:w="0" w:type="auto"/>
          </w:tcPr>
          <w:p w14:paraId="0419E209" w14:textId="7B02DE1E" w:rsidR="00AB2D4D" w:rsidRPr="00CA0559" w:rsidRDefault="00AB2D4D" w:rsidP="009061FF">
            <w:pPr>
              <w:pStyle w:val="af9"/>
              <w:jc w:val="left"/>
            </w:pPr>
            <w:r w:rsidRPr="00CA0559">
              <w:lastRenderedPageBreak/>
              <w:t>Зона озелененных территорий специального назначения</w:t>
            </w:r>
          </w:p>
        </w:tc>
        <w:tc>
          <w:tcPr>
            <w:tcW w:w="0" w:type="auto"/>
            <w:shd w:val="clear" w:color="auto" w:fill="auto"/>
          </w:tcPr>
          <w:p w14:paraId="70012312" w14:textId="4BFD0CA9" w:rsidR="00AB2D4D" w:rsidRPr="00CA0559" w:rsidRDefault="004C24E0" w:rsidP="009061FF">
            <w:pPr>
              <w:pStyle w:val="af9"/>
            </w:pPr>
            <w:r w:rsidRPr="00A6185C">
              <w:t>14</w:t>
            </w:r>
            <w:r w:rsidR="009061FF">
              <w:t>5,244</w:t>
            </w:r>
          </w:p>
        </w:tc>
        <w:tc>
          <w:tcPr>
            <w:tcW w:w="0" w:type="auto"/>
            <w:shd w:val="clear" w:color="auto" w:fill="auto"/>
          </w:tcPr>
          <w:p w14:paraId="76AB6564" w14:textId="1420BDF8" w:rsidR="00AB2D4D" w:rsidRPr="00CA0559" w:rsidRDefault="00CC1D2F" w:rsidP="009061FF">
            <w:pPr>
              <w:pStyle w:val="af9"/>
            </w:pPr>
            <w:r>
              <w:t>0,51</w:t>
            </w:r>
            <w:r w:rsidR="009061FF">
              <w:t>3</w:t>
            </w:r>
          </w:p>
        </w:tc>
        <w:tc>
          <w:tcPr>
            <w:tcW w:w="0" w:type="auto"/>
          </w:tcPr>
          <w:p w14:paraId="285DB746" w14:textId="17947EA0" w:rsidR="00AB2D4D" w:rsidRPr="00CA0559" w:rsidRDefault="00AB2D4D" w:rsidP="009061FF">
            <w:pPr>
              <w:pStyle w:val="af9"/>
            </w:pPr>
            <w:r w:rsidRPr="00CA0559">
              <w:t>-</w:t>
            </w:r>
          </w:p>
        </w:tc>
        <w:tc>
          <w:tcPr>
            <w:tcW w:w="0" w:type="auto"/>
          </w:tcPr>
          <w:p w14:paraId="2E4CBB58" w14:textId="45B92860" w:rsidR="00AB2D4D" w:rsidRPr="00CA0559" w:rsidRDefault="00AB2D4D" w:rsidP="009061FF">
            <w:pPr>
              <w:pStyle w:val="af9"/>
            </w:pPr>
            <w:r w:rsidRPr="00CA0559">
              <w:t>-</w:t>
            </w:r>
          </w:p>
        </w:tc>
        <w:tc>
          <w:tcPr>
            <w:tcW w:w="0" w:type="auto"/>
          </w:tcPr>
          <w:p w14:paraId="6A0DA493" w14:textId="6881140F" w:rsidR="00AB2D4D" w:rsidRPr="00CA0559" w:rsidRDefault="00AB2D4D" w:rsidP="009061FF">
            <w:pPr>
              <w:pStyle w:val="af9"/>
            </w:pPr>
            <w:r w:rsidRPr="00CA0559">
              <w:t>-</w:t>
            </w:r>
          </w:p>
        </w:tc>
      </w:tr>
      <w:tr w:rsidR="006441A3" w:rsidRPr="006441A3" w14:paraId="0B00E9C7" w14:textId="64198D0A" w:rsidTr="009061FF">
        <w:trPr>
          <w:trHeight w:val="20"/>
        </w:trPr>
        <w:tc>
          <w:tcPr>
            <w:tcW w:w="0" w:type="auto"/>
          </w:tcPr>
          <w:p w14:paraId="4632620C" w14:textId="37B50F7A" w:rsidR="00AB2D4D" w:rsidRPr="00CA0559" w:rsidRDefault="00AB2D4D" w:rsidP="009061FF">
            <w:pPr>
              <w:pStyle w:val="af9"/>
              <w:jc w:val="left"/>
            </w:pPr>
            <w:r w:rsidRPr="00CA0559">
              <w:t>Иные зоны</w:t>
            </w:r>
          </w:p>
        </w:tc>
        <w:tc>
          <w:tcPr>
            <w:tcW w:w="0" w:type="auto"/>
            <w:shd w:val="clear" w:color="auto" w:fill="auto"/>
          </w:tcPr>
          <w:p w14:paraId="15E83D5B" w14:textId="21E9C3DB" w:rsidR="00AB2D4D" w:rsidRPr="00CA0559" w:rsidRDefault="009061FF" w:rsidP="009061FF">
            <w:pPr>
              <w:pStyle w:val="af9"/>
            </w:pPr>
            <w:r>
              <w:t>42,615</w:t>
            </w:r>
          </w:p>
        </w:tc>
        <w:tc>
          <w:tcPr>
            <w:tcW w:w="0" w:type="auto"/>
            <w:shd w:val="clear" w:color="auto" w:fill="auto"/>
          </w:tcPr>
          <w:p w14:paraId="09867B1E" w14:textId="25332467" w:rsidR="00AB2D4D" w:rsidRPr="00CA0559" w:rsidRDefault="009061FF" w:rsidP="009061FF">
            <w:pPr>
              <w:pStyle w:val="af9"/>
            </w:pPr>
            <w:r>
              <w:t>0</w:t>
            </w:r>
            <w:r w:rsidR="00CC1D2F">
              <w:t>,</w:t>
            </w:r>
            <w:r>
              <w:t>150</w:t>
            </w:r>
          </w:p>
        </w:tc>
        <w:tc>
          <w:tcPr>
            <w:tcW w:w="0" w:type="auto"/>
          </w:tcPr>
          <w:p w14:paraId="072DE413" w14:textId="0466A6F9" w:rsidR="00AB2D4D" w:rsidRPr="00CA0559" w:rsidRDefault="00AB2D4D" w:rsidP="009061FF">
            <w:pPr>
              <w:pStyle w:val="af9"/>
            </w:pPr>
            <w:r w:rsidRPr="00CA0559">
              <w:t>-</w:t>
            </w:r>
          </w:p>
        </w:tc>
        <w:tc>
          <w:tcPr>
            <w:tcW w:w="0" w:type="auto"/>
          </w:tcPr>
          <w:p w14:paraId="06936CE5" w14:textId="71205108" w:rsidR="00AB2D4D" w:rsidRPr="00CA0559" w:rsidRDefault="00AB2D4D" w:rsidP="009061FF">
            <w:pPr>
              <w:pStyle w:val="af9"/>
            </w:pPr>
            <w:r w:rsidRPr="00CA0559">
              <w:t>-</w:t>
            </w:r>
          </w:p>
        </w:tc>
        <w:tc>
          <w:tcPr>
            <w:tcW w:w="0" w:type="auto"/>
          </w:tcPr>
          <w:p w14:paraId="4344A7E7" w14:textId="25B65DFD" w:rsidR="00AB2D4D" w:rsidRPr="006441A3" w:rsidRDefault="00AB2D4D" w:rsidP="009061FF">
            <w:pPr>
              <w:pStyle w:val="af9"/>
            </w:pPr>
            <w:r w:rsidRPr="00CA0559">
              <w:t>-</w:t>
            </w:r>
          </w:p>
        </w:tc>
      </w:tr>
    </w:tbl>
    <w:p w14:paraId="4EDAB512" w14:textId="77777777" w:rsidR="001B6288" w:rsidRDefault="001B6288" w:rsidP="009061FF">
      <w:pPr>
        <w:pStyle w:val="afb"/>
        <w:rPr>
          <w:i/>
          <w:iCs/>
          <w:u w:val="single"/>
        </w:rPr>
      </w:pPr>
    </w:p>
    <w:p w14:paraId="78AD74FB" w14:textId="1F8BBCE7" w:rsidR="00EF7A39" w:rsidRPr="001B6288" w:rsidRDefault="00EF7A39" w:rsidP="001B6288">
      <w:pPr>
        <w:pStyle w:val="afb"/>
        <w:rPr>
          <w:i/>
          <w:iCs/>
          <w:u w:val="single"/>
        </w:rPr>
      </w:pPr>
      <w:r w:rsidRPr="001B6288">
        <w:rPr>
          <w:i/>
          <w:iCs/>
          <w:u w:val="single"/>
        </w:rPr>
        <w:t>Сноски:</w:t>
      </w:r>
    </w:p>
    <w:p w14:paraId="5AEE614B" w14:textId="5448518C" w:rsidR="00EF7A39" w:rsidRPr="00B269B4" w:rsidRDefault="00EF7A39" w:rsidP="00EF7A39">
      <w:pPr>
        <w:pStyle w:val="afb"/>
      </w:pPr>
      <w:r w:rsidRPr="005E4668">
        <w:rPr>
          <w:b/>
          <w:bCs/>
          <w:szCs w:val="28"/>
          <w:vertAlign w:val="superscript"/>
        </w:rPr>
        <w:t>1</w:t>
      </w:r>
      <w:r w:rsidRPr="00B269B4">
        <w:rPr>
          <w:b/>
          <w:bCs/>
          <w:sz w:val="36"/>
          <w:szCs w:val="36"/>
          <w:vertAlign w:val="superscript"/>
        </w:rPr>
        <w:t xml:space="preserve"> </w:t>
      </w:r>
      <w:r w:rsidRPr="00B269B4">
        <w:t>Объект планируется к размещению в соответствии предложениями администрации;</w:t>
      </w:r>
    </w:p>
    <w:p w14:paraId="06176566" w14:textId="1707FA11" w:rsidR="00EF7A39" w:rsidRPr="00B269B4" w:rsidRDefault="00EF7A39" w:rsidP="00EF7A39">
      <w:pPr>
        <w:pStyle w:val="afb"/>
      </w:pPr>
      <w:r w:rsidRPr="005E4668">
        <w:rPr>
          <w:b/>
          <w:bCs/>
          <w:szCs w:val="28"/>
          <w:vertAlign w:val="superscript"/>
        </w:rPr>
        <w:t xml:space="preserve">2 </w:t>
      </w:r>
      <w:r w:rsidRPr="00B269B4">
        <w:t>Объект планируется к размещению в соответствии с</w:t>
      </w:r>
      <w:r w:rsidR="002A561D">
        <w:t xml:space="preserve"> проектом </w:t>
      </w:r>
      <w:r w:rsidRPr="00B269B4">
        <w:t>схем</w:t>
      </w:r>
      <w:r w:rsidR="002A561D">
        <w:t>ы</w:t>
      </w:r>
      <w:r w:rsidRPr="00B269B4">
        <w:t xml:space="preserve"> территориального планирования </w:t>
      </w:r>
      <w:r w:rsidR="002A561D">
        <w:t>Республики Хакасия</w:t>
      </w:r>
      <w:r w:rsidRPr="00B269B4">
        <w:t>;</w:t>
      </w:r>
    </w:p>
    <w:p w14:paraId="597C999E" w14:textId="6CDE3731" w:rsidR="00F95AB3" w:rsidRPr="002A561D" w:rsidRDefault="00EF7A39" w:rsidP="00A224B4">
      <w:pPr>
        <w:pStyle w:val="afb"/>
      </w:pPr>
      <w:r w:rsidRPr="005E4668">
        <w:rPr>
          <w:b/>
          <w:bCs/>
          <w:szCs w:val="28"/>
          <w:vertAlign w:val="superscript"/>
        </w:rPr>
        <w:t>3</w:t>
      </w:r>
      <w:r>
        <w:rPr>
          <w:b/>
          <w:bCs/>
          <w:sz w:val="36"/>
          <w:szCs w:val="36"/>
          <w:vertAlign w:val="superscript"/>
        </w:rPr>
        <w:t xml:space="preserve"> </w:t>
      </w:r>
      <w:r>
        <w:t xml:space="preserve">Объект планируется к размещению </w:t>
      </w:r>
      <w:r w:rsidRPr="00B269B4">
        <w:t>в соответствии</w:t>
      </w:r>
      <w:r>
        <w:t xml:space="preserve"> с письмом ООО «Т2Мобайл»</w:t>
      </w:r>
      <w:r w:rsidR="002A561D" w:rsidRPr="002A561D">
        <w:t xml:space="preserve"> </w:t>
      </w:r>
      <w:r w:rsidR="002A561D">
        <w:t xml:space="preserve">№ </w:t>
      </w:r>
      <w:proofErr w:type="spellStart"/>
      <w:r w:rsidR="002A561D">
        <w:t>Исх</w:t>
      </w:r>
      <w:proofErr w:type="spellEnd"/>
      <w:r w:rsidR="002A561D">
        <w:t>/2190.00/83-24 от 05.03.2024</w:t>
      </w:r>
    </w:p>
    <w:sectPr w:rsidR="00F95AB3" w:rsidRPr="002A561D" w:rsidSect="00061CB9">
      <w:pgSz w:w="16838" w:h="11906" w:orient="landscape"/>
      <w:pgMar w:top="1701" w:right="1134" w:bottom="850" w:left="1134" w:header="708" w:footer="708" w:gutter="0"/>
      <w:cols w:space="708"/>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C965C" w14:textId="77777777" w:rsidR="009668EF" w:rsidRDefault="009668EF" w:rsidP="009A15C6">
      <w:pPr>
        <w:spacing w:after="0" w:line="240" w:lineRule="auto"/>
      </w:pPr>
      <w:r>
        <w:separator/>
      </w:r>
    </w:p>
  </w:endnote>
  <w:endnote w:type="continuationSeparator" w:id="0">
    <w:p w14:paraId="075E1734" w14:textId="77777777" w:rsidR="009668EF" w:rsidRDefault="009668EF" w:rsidP="009A1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panose1 w:val="020B0603030804020204"/>
    <w:charset w:val="CC"/>
    <w:family w:val="swiss"/>
    <w:pitch w:val="variable"/>
    <w:sig w:usb0="E7002EFF" w:usb1="D200FDFF" w:usb2="0A24602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BA97A" w14:textId="6C0CAF53" w:rsidR="000A5AB0" w:rsidRDefault="000A5AB0" w:rsidP="00C249FF">
    <w:pPr>
      <w:pStyle w:val="ae"/>
      <w:jc w:val="center"/>
    </w:pPr>
    <w:r>
      <w:fldChar w:fldCharType="begin"/>
    </w:r>
    <w:r>
      <w:instrText xml:space="preserve"> PAGE   \* MERGEFORMAT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3B25D" w14:textId="77777777" w:rsidR="000A5AB0" w:rsidRDefault="000A5AB0">
    <w:pPr>
      <w:spacing w:line="14" w:lineRule="auto"/>
      <w:rPr>
        <w:sz w:val="20"/>
        <w:szCs w:val="20"/>
      </w:rPr>
    </w:pPr>
    <w:r>
      <w:rPr>
        <w:noProof/>
        <w:lang w:eastAsia="ru-RU"/>
      </w:rPr>
      <mc:AlternateContent>
        <mc:Choice Requires="wps">
          <w:drawing>
            <wp:anchor distT="0" distB="0" distL="114300" distR="114300" simplePos="0" relativeHeight="251659264" behindDoc="1" locked="0" layoutInCell="1" allowOverlap="1" wp14:anchorId="70488A76" wp14:editId="29F4C382">
              <wp:simplePos x="0" y="0"/>
              <wp:positionH relativeFrom="page">
                <wp:posOffset>3874770</wp:posOffset>
              </wp:positionH>
              <wp:positionV relativeFrom="page">
                <wp:posOffset>9935845</wp:posOffset>
              </wp:positionV>
              <wp:extent cx="264160" cy="165100"/>
              <wp:effectExtent l="0" t="1270" r="4445"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67B26" w14:textId="77777777" w:rsidR="000A5AB0" w:rsidRPr="00C673E1" w:rsidRDefault="000A5AB0">
                          <w:pPr>
                            <w:spacing w:line="244" w:lineRule="exact"/>
                            <w:ind w:left="40"/>
                          </w:pPr>
                          <w:r w:rsidRPr="00C673E1">
                            <w:fldChar w:fldCharType="begin"/>
                          </w:r>
                          <w:r w:rsidRPr="00C673E1">
                            <w:instrText xml:space="preserve"> PAGE </w:instrText>
                          </w:r>
                          <w:r w:rsidRPr="00C673E1">
                            <w:fldChar w:fldCharType="separate"/>
                          </w:r>
                          <w:r w:rsidRPr="00C673E1">
                            <w:rPr>
                              <w:noProof/>
                            </w:rPr>
                            <w:t>72</w:t>
                          </w:r>
                          <w:r w:rsidRPr="00C673E1">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488A76" id="_x0000_t202" coordsize="21600,21600" o:spt="202" path="m,l,21600r21600,l21600,xe">
              <v:stroke joinstyle="miter"/>
              <v:path gradientshapeok="t" o:connecttype="rect"/>
            </v:shapetype>
            <v:shape id="Text Box 13" o:spid="_x0000_s1026" type="#_x0000_t202" style="position:absolute;margin-left:305.1pt;margin-top:782.35pt;width:20.8pt;height:1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" filled="f" stroked="f">
              <v:textbox inset="0,0,0,0">
                <w:txbxContent>
                  <w:p w14:paraId="3DF67B26" w14:textId="77777777" w:rsidR="000A5AB0" w:rsidRPr="00C673E1" w:rsidRDefault="000A5AB0">
                    <w:pPr>
                      <w:spacing w:line="244" w:lineRule="exact"/>
                      <w:ind w:left="40"/>
                    </w:pPr>
                    <w:r w:rsidRPr="00C673E1">
                      <w:fldChar w:fldCharType="begin"/>
                    </w:r>
                    <w:r w:rsidRPr="00C673E1">
                      <w:instrText xml:space="preserve"> PAGE </w:instrText>
                    </w:r>
                    <w:r w:rsidRPr="00C673E1">
                      <w:fldChar w:fldCharType="separate"/>
                    </w:r>
                    <w:r w:rsidRPr="00C673E1">
                      <w:rPr>
                        <w:noProof/>
                      </w:rPr>
                      <w:t>72</w:t>
                    </w:r>
                    <w:r w:rsidRPr="00C673E1">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E6CF1" w14:textId="77777777" w:rsidR="009668EF" w:rsidRDefault="009668EF" w:rsidP="009A15C6">
      <w:pPr>
        <w:spacing w:after="0" w:line="240" w:lineRule="auto"/>
      </w:pPr>
      <w:r>
        <w:separator/>
      </w:r>
    </w:p>
  </w:footnote>
  <w:footnote w:type="continuationSeparator" w:id="0">
    <w:p w14:paraId="302B2EAA" w14:textId="77777777" w:rsidR="009668EF" w:rsidRDefault="009668EF" w:rsidP="009A15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B561F"/>
    <w:multiLevelType w:val="multilevel"/>
    <w:tmpl w:val="EF38DEEE"/>
    <w:lvl w:ilvl="0">
      <w:start w:val="1"/>
      <w:numFmt w:val="decimal"/>
      <w:suff w:val="nothing"/>
      <w:lvlText w:val="%1."/>
      <w:lvlJc w:val="left"/>
      <w:pPr>
        <w:ind w:left="0" w:firstLine="0"/>
      </w:pPr>
      <w:rPr>
        <w:rFonts w:hint="default"/>
      </w:rPr>
    </w:lvl>
    <w:lvl w:ilvl="1">
      <w:start w:val="1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823C88"/>
    <w:multiLevelType w:val="hybridMultilevel"/>
    <w:tmpl w:val="79CC1E76"/>
    <w:lvl w:ilvl="0" w:tplc="DA941F0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EC34F0"/>
    <w:multiLevelType w:val="multilevel"/>
    <w:tmpl w:val="6C265FE0"/>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3" w15:restartNumberingAfterBreak="0">
    <w:nsid w:val="05536AFF"/>
    <w:multiLevelType w:val="hybridMultilevel"/>
    <w:tmpl w:val="D6062B52"/>
    <w:lvl w:ilvl="0" w:tplc="ED0EF298">
      <w:start w:val="1"/>
      <w:numFmt w:val="decimal"/>
      <w:suff w:val="nothing"/>
      <w:lvlText w:val="%1."/>
      <w:lvlJc w:val="left"/>
      <w:pPr>
        <w:ind w:left="0" w:firstLine="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4" w15:restartNumberingAfterBreak="0">
    <w:nsid w:val="07057743"/>
    <w:multiLevelType w:val="hybridMultilevel"/>
    <w:tmpl w:val="091E3B28"/>
    <w:lvl w:ilvl="0" w:tplc="5BDA2676">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80475F"/>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6" w15:restartNumberingAfterBreak="0">
    <w:nsid w:val="08D74871"/>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7" w15:restartNumberingAfterBreak="0">
    <w:nsid w:val="0D65075F"/>
    <w:multiLevelType w:val="hybridMultilevel"/>
    <w:tmpl w:val="80A2453E"/>
    <w:lvl w:ilvl="0" w:tplc="E41CADD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E2F63E1"/>
    <w:multiLevelType w:val="hybridMultilevel"/>
    <w:tmpl w:val="0192A60C"/>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517A36"/>
    <w:multiLevelType w:val="hybridMultilevel"/>
    <w:tmpl w:val="8E18CEC8"/>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E841A28"/>
    <w:multiLevelType w:val="hybridMultilevel"/>
    <w:tmpl w:val="8C32BF02"/>
    <w:lvl w:ilvl="0" w:tplc="E41CADD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EA17BA6"/>
    <w:multiLevelType w:val="multilevel"/>
    <w:tmpl w:val="0218C2AE"/>
    <w:lvl w:ilvl="0">
      <w:start w:val="1"/>
      <w:numFmt w:val="decimal"/>
      <w:lvlText w:val="%1."/>
      <w:lvlJc w:val="left"/>
      <w:pPr>
        <w:ind w:left="0" w:firstLine="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11F94256"/>
    <w:multiLevelType w:val="hybridMultilevel"/>
    <w:tmpl w:val="FBB0416C"/>
    <w:lvl w:ilvl="0" w:tplc="288865E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2F7389B"/>
    <w:multiLevelType w:val="hybridMultilevel"/>
    <w:tmpl w:val="C52474FE"/>
    <w:lvl w:ilvl="0" w:tplc="E41CADD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3140ACB"/>
    <w:multiLevelType w:val="hybridMultilevel"/>
    <w:tmpl w:val="5AD88A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14220CDE"/>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6" w15:restartNumberingAfterBreak="0">
    <w:nsid w:val="14373B3A"/>
    <w:multiLevelType w:val="multilevel"/>
    <w:tmpl w:val="C568998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49F4E13"/>
    <w:multiLevelType w:val="hybridMultilevel"/>
    <w:tmpl w:val="E43A3402"/>
    <w:lvl w:ilvl="0" w:tplc="1140490C">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5325E72"/>
    <w:multiLevelType w:val="multilevel"/>
    <w:tmpl w:val="42A64E2C"/>
    <w:lvl w:ilvl="0">
      <w:start w:val="1"/>
      <w:numFmt w:val="decimal"/>
      <w:suff w:val="nothing"/>
      <w:lvlText w:val="%1."/>
      <w:lvlJc w:val="left"/>
      <w:pPr>
        <w:ind w:left="0" w:firstLine="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155922CE"/>
    <w:multiLevelType w:val="multilevel"/>
    <w:tmpl w:val="37066840"/>
    <w:lvl w:ilvl="0">
      <w:start w:val="1"/>
      <w:numFmt w:val="decimal"/>
      <w:suff w:val="nothing"/>
      <w:lvlText w:val="%1."/>
      <w:lvlJc w:val="left"/>
      <w:pPr>
        <w:ind w:left="0" w:firstLine="0"/>
      </w:pPr>
      <w:rPr>
        <w:rFonts w:hint="default"/>
        <w:b/>
        <w:b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156339C9"/>
    <w:multiLevelType w:val="hybridMultilevel"/>
    <w:tmpl w:val="B6824F8A"/>
    <w:lvl w:ilvl="0" w:tplc="E41CADD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58F494B"/>
    <w:multiLevelType w:val="multilevel"/>
    <w:tmpl w:val="CE02D88A"/>
    <w:lvl w:ilvl="0">
      <w:start w:val="1"/>
      <w:numFmt w:val="decimal"/>
      <w:lvlText w:val="%1."/>
      <w:lvlJc w:val="left"/>
      <w:pPr>
        <w:ind w:left="1429" w:hanging="360"/>
      </w:pPr>
      <w:rPr>
        <w:color w:val="auto"/>
      </w:rPr>
    </w:lvl>
    <w:lvl w:ilvl="1">
      <w:start w:val="1"/>
      <w:numFmt w:val="decimal"/>
      <w:isLgl/>
      <w:lvlText w:val="%1.%2."/>
      <w:lvlJc w:val="left"/>
      <w:pPr>
        <w:ind w:left="1789" w:hanging="720"/>
      </w:pPr>
      <w:rPr>
        <w:color w:val="auto"/>
      </w:rPr>
    </w:lvl>
    <w:lvl w:ilvl="2">
      <w:start w:val="1"/>
      <w:numFmt w:val="decimal"/>
      <w:pStyle w:val="1"/>
      <w:isLgl/>
      <w:lvlText w:val="%1.%2.%3."/>
      <w:lvlJc w:val="left"/>
      <w:pPr>
        <w:ind w:left="1712" w:hanging="720"/>
      </w:pPr>
    </w:lvl>
    <w:lvl w:ilvl="3">
      <w:start w:val="1"/>
      <w:numFmt w:val="decimal"/>
      <w:isLgl/>
      <w:lvlText w:val="%1.%2.%3.%4."/>
      <w:lvlJc w:val="left"/>
      <w:pPr>
        <w:ind w:left="2149" w:hanging="1080"/>
      </w:pPr>
    </w:lvl>
    <w:lvl w:ilvl="4">
      <w:start w:val="1"/>
      <w:numFmt w:val="decimal"/>
      <w:isLgl/>
      <w:lvlText w:val="%1.%2.%3.%4.%5."/>
      <w:lvlJc w:val="left"/>
      <w:pPr>
        <w:ind w:left="2149" w:hanging="1080"/>
      </w:pPr>
    </w:lvl>
    <w:lvl w:ilvl="5">
      <w:start w:val="1"/>
      <w:numFmt w:val="decimal"/>
      <w:isLgl/>
      <w:lvlText w:val="%1.%2.%3.%4.%5.%6."/>
      <w:lvlJc w:val="left"/>
      <w:pPr>
        <w:ind w:left="2509" w:hanging="1440"/>
      </w:pPr>
    </w:lvl>
    <w:lvl w:ilvl="6">
      <w:start w:val="1"/>
      <w:numFmt w:val="decimal"/>
      <w:isLgl/>
      <w:lvlText w:val="%1.%2.%3.%4.%5.%6.%7."/>
      <w:lvlJc w:val="left"/>
      <w:pPr>
        <w:ind w:left="2869" w:hanging="1800"/>
      </w:pPr>
    </w:lvl>
    <w:lvl w:ilvl="7">
      <w:start w:val="1"/>
      <w:numFmt w:val="decimal"/>
      <w:isLgl/>
      <w:lvlText w:val="%1.%2.%3.%4.%5.%6.%7.%8."/>
      <w:lvlJc w:val="left"/>
      <w:pPr>
        <w:ind w:left="2869" w:hanging="1800"/>
      </w:pPr>
    </w:lvl>
    <w:lvl w:ilvl="8">
      <w:start w:val="1"/>
      <w:numFmt w:val="decimal"/>
      <w:pStyle w:val="a"/>
      <w:isLgl/>
      <w:lvlText w:val="%1.%2.%3.%4.%5.%6.%7.%8.%9."/>
      <w:lvlJc w:val="left"/>
      <w:pPr>
        <w:ind w:left="7264" w:hanging="2160"/>
      </w:pPr>
    </w:lvl>
  </w:abstractNum>
  <w:abstractNum w:abstractNumId="22" w15:restartNumberingAfterBreak="0">
    <w:nsid w:val="162118CA"/>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23" w15:restartNumberingAfterBreak="0">
    <w:nsid w:val="168E79D0"/>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24" w15:restartNumberingAfterBreak="0">
    <w:nsid w:val="17316536"/>
    <w:multiLevelType w:val="hybridMultilevel"/>
    <w:tmpl w:val="F90A75BE"/>
    <w:lvl w:ilvl="0" w:tplc="8DDA89E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9993E22"/>
    <w:multiLevelType w:val="hybridMultilevel"/>
    <w:tmpl w:val="59B02B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AC05D43"/>
    <w:multiLevelType w:val="hybridMultilevel"/>
    <w:tmpl w:val="D6062B52"/>
    <w:lvl w:ilvl="0" w:tplc="ED0EF298">
      <w:start w:val="1"/>
      <w:numFmt w:val="decimal"/>
      <w:suff w:val="nothing"/>
      <w:lvlText w:val="%1."/>
      <w:lvlJc w:val="left"/>
      <w:pPr>
        <w:ind w:left="0" w:firstLine="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27" w15:restartNumberingAfterBreak="0">
    <w:nsid w:val="1CF340DA"/>
    <w:multiLevelType w:val="hybridMultilevel"/>
    <w:tmpl w:val="4D2E6488"/>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FD14FD7"/>
    <w:multiLevelType w:val="multilevel"/>
    <w:tmpl w:val="48766D1C"/>
    <w:lvl w:ilvl="0">
      <w:start w:val="1"/>
      <w:numFmt w:val="decimal"/>
      <w:suff w:val="nothing"/>
      <w:lvlText w:val="%1."/>
      <w:lvlJc w:val="left"/>
      <w:pPr>
        <w:ind w:left="0" w:firstLine="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210B6657"/>
    <w:multiLevelType w:val="hybridMultilevel"/>
    <w:tmpl w:val="E026C2C2"/>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1637FD3"/>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31" w15:restartNumberingAfterBreak="0">
    <w:nsid w:val="222E7176"/>
    <w:multiLevelType w:val="multilevel"/>
    <w:tmpl w:val="EC12FB24"/>
    <w:lvl w:ilvl="0">
      <w:start w:val="1"/>
      <w:numFmt w:val="decimal"/>
      <w:suff w:val="nothing"/>
      <w:lvlText w:val="%1."/>
      <w:lvlJc w:val="left"/>
      <w:pPr>
        <w:ind w:left="0" w:firstLine="0"/>
      </w:pPr>
      <w:rPr>
        <w:rFonts w:hint="default"/>
      </w:rPr>
    </w:lvl>
    <w:lvl w:ilvl="1">
      <w:start w:val="1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22776BC7"/>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33" w15:restartNumberingAfterBreak="0">
    <w:nsid w:val="24494CC8"/>
    <w:multiLevelType w:val="hybridMultilevel"/>
    <w:tmpl w:val="C07E2EE2"/>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5B95887"/>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35" w15:restartNumberingAfterBreak="0">
    <w:nsid w:val="25E44425"/>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36" w15:restartNumberingAfterBreak="0">
    <w:nsid w:val="26746DD5"/>
    <w:multiLevelType w:val="multilevel"/>
    <w:tmpl w:val="30B6FF26"/>
    <w:lvl w:ilvl="0">
      <w:start w:val="1"/>
      <w:numFmt w:val="decimal"/>
      <w:suff w:val="nothing"/>
      <w:lvlText w:val="%1."/>
      <w:lvlJc w:val="left"/>
      <w:pPr>
        <w:ind w:left="0" w:firstLine="0"/>
      </w:pPr>
      <w:rPr>
        <w:rFonts w:hint="default"/>
      </w:rPr>
    </w:lvl>
    <w:lvl w:ilvl="1">
      <w:start w:val="1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28797308"/>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38" w15:restartNumberingAfterBreak="0">
    <w:nsid w:val="290431E8"/>
    <w:multiLevelType w:val="hybridMultilevel"/>
    <w:tmpl w:val="D6062B52"/>
    <w:lvl w:ilvl="0" w:tplc="ED0EF298">
      <w:start w:val="1"/>
      <w:numFmt w:val="decimal"/>
      <w:suff w:val="nothing"/>
      <w:lvlText w:val="%1."/>
      <w:lvlJc w:val="left"/>
      <w:pPr>
        <w:ind w:left="0" w:firstLine="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39" w15:restartNumberingAfterBreak="0">
    <w:nsid w:val="2B405EA3"/>
    <w:multiLevelType w:val="hybridMultilevel"/>
    <w:tmpl w:val="7AB4AFBC"/>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B8000B4"/>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41" w15:restartNumberingAfterBreak="0">
    <w:nsid w:val="2D06717B"/>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42" w15:restartNumberingAfterBreak="0">
    <w:nsid w:val="2EAD5388"/>
    <w:multiLevelType w:val="hybridMultilevel"/>
    <w:tmpl w:val="2EB419B8"/>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2EF52EA3"/>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44" w15:restartNumberingAfterBreak="0">
    <w:nsid w:val="2F46458A"/>
    <w:multiLevelType w:val="hybridMultilevel"/>
    <w:tmpl w:val="304C4BF8"/>
    <w:lvl w:ilvl="0" w:tplc="ED0EF298">
      <w:start w:val="1"/>
      <w:numFmt w:val="decimal"/>
      <w:suff w:val="nothing"/>
      <w:lvlText w:val="%1."/>
      <w:lvlJc w:val="left"/>
      <w:pPr>
        <w:ind w:left="0" w:firstLine="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45" w15:restartNumberingAfterBreak="0">
    <w:nsid w:val="30C106F1"/>
    <w:multiLevelType w:val="hybridMultilevel"/>
    <w:tmpl w:val="701EC970"/>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31210250"/>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47" w15:restartNumberingAfterBreak="0">
    <w:nsid w:val="3198536D"/>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48" w15:restartNumberingAfterBreak="0">
    <w:nsid w:val="33101D97"/>
    <w:multiLevelType w:val="hybridMultilevel"/>
    <w:tmpl w:val="759C712C"/>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3EC11FF"/>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50" w15:restartNumberingAfterBreak="0">
    <w:nsid w:val="37707973"/>
    <w:multiLevelType w:val="hybridMultilevel"/>
    <w:tmpl w:val="C3922ADC"/>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79D324B"/>
    <w:multiLevelType w:val="hybridMultilevel"/>
    <w:tmpl w:val="32FC699A"/>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7AC7E97"/>
    <w:multiLevelType w:val="hybridMultilevel"/>
    <w:tmpl w:val="0156A9D4"/>
    <w:lvl w:ilvl="0" w:tplc="1BAE4A5C">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97035D6"/>
    <w:multiLevelType w:val="hybridMultilevel"/>
    <w:tmpl w:val="404054BE"/>
    <w:lvl w:ilvl="0" w:tplc="FFFFFFFF">
      <w:start w:val="1"/>
      <w:numFmt w:val="decimal"/>
      <w:suff w:val="nothing"/>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BEC7A34"/>
    <w:multiLevelType w:val="hybridMultilevel"/>
    <w:tmpl w:val="07BAAC90"/>
    <w:lvl w:ilvl="0" w:tplc="DA941F0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DBD35B1"/>
    <w:multiLevelType w:val="multilevel"/>
    <w:tmpl w:val="53263110"/>
    <w:lvl w:ilvl="0">
      <w:start w:val="1"/>
      <w:numFmt w:val="decimal"/>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56" w15:restartNumberingAfterBreak="0">
    <w:nsid w:val="3E230418"/>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57" w15:restartNumberingAfterBreak="0">
    <w:nsid w:val="3F031E9A"/>
    <w:multiLevelType w:val="hybridMultilevel"/>
    <w:tmpl w:val="F90A75BE"/>
    <w:lvl w:ilvl="0" w:tplc="8DDA89E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05A7E87"/>
    <w:multiLevelType w:val="hybridMultilevel"/>
    <w:tmpl w:val="9A20352E"/>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41D668FD"/>
    <w:multiLevelType w:val="multilevel"/>
    <w:tmpl w:val="04684C54"/>
    <w:lvl w:ilvl="0">
      <w:start w:val="1"/>
      <w:numFmt w:val="decimal"/>
      <w:suff w:val="nothing"/>
      <w:lvlText w:val="%1."/>
      <w:lvlJc w:val="left"/>
      <w:pPr>
        <w:ind w:left="0" w:firstLine="0"/>
      </w:pPr>
      <w:rPr>
        <w:rFonts w:hint="default"/>
      </w:rPr>
    </w:lvl>
    <w:lvl w:ilvl="1">
      <w:start w:val="1"/>
      <w:numFmt w:val="decimal"/>
      <w:isLgl/>
      <w:lvlText w:val="%1.%2."/>
      <w:lvlJc w:val="left"/>
      <w:pPr>
        <w:ind w:left="1095" w:hanging="1095"/>
      </w:pPr>
      <w:rPr>
        <w:rFonts w:hint="default"/>
      </w:rPr>
    </w:lvl>
    <w:lvl w:ilvl="2">
      <w:start w:val="2"/>
      <w:numFmt w:val="decimal"/>
      <w:isLgl/>
      <w:lvlText w:val="%1.%2.%3."/>
      <w:lvlJc w:val="left"/>
      <w:pPr>
        <w:ind w:left="1095" w:hanging="1095"/>
      </w:pPr>
      <w:rPr>
        <w:rFonts w:hint="default"/>
      </w:rPr>
    </w:lvl>
    <w:lvl w:ilvl="3">
      <w:start w:val="1"/>
      <w:numFmt w:val="decimal"/>
      <w:isLgl/>
      <w:lvlText w:val="%1.%2.%3.%4."/>
      <w:lvlJc w:val="left"/>
      <w:pPr>
        <w:ind w:left="1095" w:hanging="1095"/>
      </w:pPr>
      <w:rPr>
        <w:rFonts w:hint="default"/>
      </w:rPr>
    </w:lvl>
    <w:lvl w:ilvl="4">
      <w:start w:val="3"/>
      <w:numFmt w:val="decimal"/>
      <w:isLgl/>
      <w:lvlText w:val="%1.%2.%3.%4.%5."/>
      <w:lvlJc w:val="left"/>
      <w:pPr>
        <w:ind w:left="1095" w:hanging="1095"/>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0" w15:restartNumberingAfterBreak="0">
    <w:nsid w:val="4229676B"/>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61" w15:restartNumberingAfterBreak="0">
    <w:nsid w:val="434B5ED0"/>
    <w:multiLevelType w:val="hybridMultilevel"/>
    <w:tmpl w:val="7AB4AFBC"/>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437C3AEA"/>
    <w:multiLevelType w:val="multilevel"/>
    <w:tmpl w:val="6C265FE0"/>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63" w15:restartNumberingAfterBreak="0">
    <w:nsid w:val="4410659C"/>
    <w:multiLevelType w:val="hybridMultilevel"/>
    <w:tmpl w:val="5232CE9E"/>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4478679D"/>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65" w15:restartNumberingAfterBreak="0">
    <w:nsid w:val="44C0438B"/>
    <w:multiLevelType w:val="hybridMultilevel"/>
    <w:tmpl w:val="404054BE"/>
    <w:lvl w:ilvl="0" w:tplc="B7F8427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44F35EB9"/>
    <w:multiLevelType w:val="hybridMultilevel"/>
    <w:tmpl w:val="E026C2C2"/>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45A22AB9"/>
    <w:multiLevelType w:val="hybridMultilevel"/>
    <w:tmpl w:val="AD807230"/>
    <w:lvl w:ilvl="0" w:tplc="8296361E">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460C7559"/>
    <w:multiLevelType w:val="hybridMultilevel"/>
    <w:tmpl w:val="9B06ABF4"/>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464210BF"/>
    <w:multiLevelType w:val="hybridMultilevel"/>
    <w:tmpl w:val="313C3E1E"/>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46E87130"/>
    <w:multiLevelType w:val="hybridMultilevel"/>
    <w:tmpl w:val="E95ACBEE"/>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46F7298F"/>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72" w15:restartNumberingAfterBreak="0">
    <w:nsid w:val="47606C09"/>
    <w:multiLevelType w:val="hybridMultilevel"/>
    <w:tmpl w:val="8168D602"/>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478500EF"/>
    <w:multiLevelType w:val="hybridMultilevel"/>
    <w:tmpl w:val="07BAAC90"/>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48634FC2"/>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75" w15:restartNumberingAfterBreak="0">
    <w:nsid w:val="48885974"/>
    <w:multiLevelType w:val="hybridMultilevel"/>
    <w:tmpl w:val="D6062B52"/>
    <w:lvl w:ilvl="0" w:tplc="ED0EF298">
      <w:start w:val="1"/>
      <w:numFmt w:val="decimal"/>
      <w:suff w:val="nothing"/>
      <w:lvlText w:val="%1."/>
      <w:lvlJc w:val="left"/>
      <w:pPr>
        <w:ind w:left="0" w:firstLine="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76" w15:restartNumberingAfterBreak="0">
    <w:nsid w:val="49476C33"/>
    <w:multiLevelType w:val="hybridMultilevel"/>
    <w:tmpl w:val="1F020164"/>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4A3B6ECF"/>
    <w:multiLevelType w:val="hybridMultilevel"/>
    <w:tmpl w:val="8E18CEC8"/>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4AE86A2C"/>
    <w:multiLevelType w:val="multilevel"/>
    <w:tmpl w:val="5F968A8A"/>
    <w:lvl w:ilvl="0">
      <w:start w:val="1"/>
      <w:numFmt w:val="decimal"/>
      <w:suff w:val="nothing"/>
      <w:lvlText w:val="%1."/>
      <w:lvlJc w:val="left"/>
      <w:pPr>
        <w:ind w:left="0" w:firstLine="0"/>
      </w:pPr>
      <w:rPr>
        <w:rFonts w:hint="default"/>
      </w:rPr>
    </w:lvl>
    <w:lvl w:ilvl="1">
      <w:start w:val="1"/>
      <w:numFmt w:val="decimal"/>
      <w:isLgl/>
      <w:lvlText w:val="%1.%2."/>
      <w:lvlJc w:val="left"/>
      <w:pPr>
        <w:ind w:left="1095" w:hanging="1095"/>
      </w:pPr>
      <w:rPr>
        <w:rFonts w:hint="default"/>
      </w:rPr>
    </w:lvl>
    <w:lvl w:ilvl="2">
      <w:start w:val="2"/>
      <w:numFmt w:val="decimal"/>
      <w:isLgl/>
      <w:lvlText w:val="%1.%2.%3."/>
      <w:lvlJc w:val="left"/>
      <w:pPr>
        <w:ind w:left="1095" w:hanging="1095"/>
      </w:pPr>
      <w:rPr>
        <w:rFonts w:hint="default"/>
      </w:rPr>
    </w:lvl>
    <w:lvl w:ilvl="3">
      <w:start w:val="1"/>
      <w:numFmt w:val="decimal"/>
      <w:isLgl/>
      <w:lvlText w:val="%1.%2.%3.%4."/>
      <w:lvlJc w:val="left"/>
      <w:pPr>
        <w:ind w:left="1095" w:hanging="1095"/>
      </w:pPr>
      <w:rPr>
        <w:rFonts w:hint="default"/>
      </w:rPr>
    </w:lvl>
    <w:lvl w:ilvl="4">
      <w:start w:val="8"/>
      <w:numFmt w:val="decimal"/>
      <w:isLgl/>
      <w:lvlText w:val="%1.%2.%3.%4.%5."/>
      <w:lvlJc w:val="left"/>
      <w:pPr>
        <w:ind w:left="1095" w:hanging="1095"/>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9" w15:restartNumberingAfterBreak="0">
    <w:nsid w:val="4B7B76D9"/>
    <w:multiLevelType w:val="hybridMultilevel"/>
    <w:tmpl w:val="FE164D22"/>
    <w:lvl w:ilvl="0" w:tplc="DA941F0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4C274B1B"/>
    <w:multiLevelType w:val="multilevel"/>
    <w:tmpl w:val="B18CBE5A"/>
    <w:lvl w:ilvl="0">
      <w:start w:val="1"/>
      <w:numFmt w:val="decimal"/>
      <w:suff w:val="nothing"/>
      <w:lvlText w:val="%1."/>
      <w:lvlJc w:val="left"/>
      <w:pPr>
        <w:ind w:left="0" w:firstLine="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1" w15:restartNumberingAfterBreak="0">
    <w:nsid w:val="4C48195C"/>
    <w:multiLevelType w:val="hybridMultilevel"/>
    <w:tmpl w:val="2D5A4A6E"/>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4ED160B5"/>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83" w15:restartNumberingAfterBreak="0">
    <w:nsid w:val="4F9715EC"/>
    <w:multiLevelType w:val="multilevel"/>
    <w:tmpl w:val="7F182602"/>
    <w:lvl w:ilvl="0">
      <w:start w:val="1"/>
      <w:numFmt w:val="decimal"/>
      <w:suff w:val="nothing"/>
      <w:lvlText w:val="%1."/>
      <w:lvlJc w:val="left"/>
      <w:pPr>
        <w:ind w:left="0" w:firstLine="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4" w15:restartNumberingAfterBreak="0">
    <w:nsid w:val="50F17F35"/>
    <w:multiLevelType w:val="hybridMultilevel"/>
    <w:tmpl w:val="9A20352E"/>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53B513D8"/>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86" w15:restartNumberingAfterBreak="0">
    <w:nsid w:val="53D445D7"/>
    <w:multiLevelType w:val="hybridMultilevel"/>
    <w:tmpl w:val="106EAF3A"/>
    <w:lvl w:ilvl="0" w:tplc="7E4CBA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7" w15:restartNumberingAfterBreak="0">
    <w:nsid w:val="543F41E0"/>
    <w:multiLevelType w:val="hybridMultilevel"/>
    <w:tmpl w:val="E19EFDD8"/>
    <w:lvl w:ilvl="0" w:tplc="A3A8ED7E">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8" w15:restartNumberingAfterBreak="0">
    <w:nsid w:val="54CF432F"/>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89" w15:restartNumberingAfterBreak="0">
    <w:nsid w:val="56181795"/>
    <w:multiLevelType w:val="hybridMultilevel"/>
    <w:tmpl w:val="5406D70A"/>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760685"/>
    <w:multiLevelType w:val="hybridMultilevel"/>
    <w:tmpl w:val="5232CE9E"/>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580A36FE"/>
    <w:multiLevelType w:val="hybridMultilevel"/>
    <w:tmpl w:val="F650E5C6"/>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58D40A0F"/>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93" w15:restartNumberingAfterBreak="0">
    <w:nsid w:val="5AB237FA"/>
    <w:multiLevelType w:val="hybridMultilevel"/>
    <w:tmpl w:val="AD807230"/>
    <w:lvl w:ilvl="0" w:tplc="8296361E">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5ADA1EDB"/>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95" w15:restartNumberingAfterBreak="0">
    <w:nsid w:val="5C7F3F14"/>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96" w15:restartNumberingAfterBreak="0">
    <w:nsid w:val="5D0F6136"/>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97" w15:restartNumberingAfterBreak="0">
    <w:nsid w:val="5E634EB7"/>
    <w:multiLevelType w:val="multilevel"/>
    <w:tmpl w:val="B75E4188"/>
    <w:lvl w:ilvl="0">
      <w:start w:val="1"/>
      <w:numFmt w:val="decimal"/>
      <w:suff w:val="nothing"/>
      <w:lvlText w:val="%1."/>
      <w:lvlJc w:val="left"/>
      <w:pPr>
        <w:ind w:left="0" w:firstLine="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8" w15:restartNumberingAfterBreak="0">
    <w:nsid w:val="5EDB364F"/>
    <w:multiLevelType w:val="hybridMultilevel"/>
    <w:tmpl w:val="753CF10C"/>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5EFA6A24"/>
    <w:multiLevelType w:val="hybridMultilevel"/>
    <w:tmpl w:val="6032F7E0"/>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5F08000E"/>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01" w15:restartNumberingAfterBreak="0">
    <w:nsid w:val="5F865445"/>
    <w:multiLevelType w:val="hybridMultilevel"/>
    <w:tmpl w:val="A434CA5A"/>
    <w:lvl w:ilvl="0" w:tplc="098CA03C">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60AA2E62"/>
    <w:multiLevelType w:val="multilevel"/>
    <w:tmpl w:val="FBC4513C"/>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b w:val="0"/>
        <w:bCs w:val="0"/>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03" w15:restartNumberingAfterBreak="0">
    <w:nsid w:val="627D16CA"/>
    <w:multiLevelType w:val="hybridMultilevel"/>
    <w:tmpl w:val="24B8338E"/>
    <w:lvl w:ilvl="0" w:tplc="E41CADD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627E5A9F"/>
    <w:multiLevelType w:val="hybridMultilevel"/>
    <w:tmpl w:val="48D6CA32"/>
    <w:lvl w:ilvl="0" w:tplc="8A2E6D66">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64E3231C"/>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06" w15:restartNumberingAfterBreak="0">
    <w:nsid w:val="675A2C1A"/>
    <w:multiLevelType w:val="multilevel"/>
    <w:tmpl w:val="6C265FE0"/>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07" w15:restartNumberingAfterBreak="0">
    <w:nsid w:val="6B195DDA"/>
    <w:multiLevelType w:val="hybridMultilevel"/>
    <w:tmpl w:val="E668B84E"/>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6B864A02"/>
    <w:multiLevelType w:val="hybridMultilevel"/>
    <w:tmpl w:val="75A00134"/>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6BBF4477"/>
    <w:multiLevelType w:val="hybridMultilevel"/>
    <w:tmpl w:val="8C32BF02"/>
    <w:lvl w:ilvl="0" w:tplc="E41CADD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6BFF5EAC"/>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11" w15:restartNumberingAfterBreak="0">
    <w:nsid w:val="6C181F96"/>
    <w:multiLevelType w:val="multilevel"/>
    <w:tmpl w:val="20F0F72A"/>
    <w:lvl w:ilvl="0">
      <w:start w:val="1"/>
      <w:numFmt w:val="decimal"/>
      <w:suff w:val="nothing"/>
      <w:lvlText w:val="%1."/>
      <w:lvlJc w:val="left"/>
      <w:pPr>
        <w:ind w:left="0" w:firstLine="0"/>
      </w:pPr>
      <w:rPr>
        <w:rFonts w:hint="default"/>
      </w:rPr>
    </w:lvl>
    <w:lvl w:ilvl="1">
      <w:start w:val="1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2" w15:restartNumberingAfterBreak="0">
    <w:nsid w:val="6D42455B"/>
    <w:multiLevelType w:val="multilevel"/>
    <w:tmpl w:val="1F428818"/>
    <w:lvl w:ilvl="0">
      <w:start w:val="1"/>
      <w:numFmt w:val="decimal"/>
      <w:suff w:val="nothing"/>
      <w:lvlText w:val="%1."/>
      <w:lvlJc w:val="left"/>
      <w:pPr>
        <w:ind w:left="0" w:firstLine="0"/>
      </w:pPr>
      <w:rPr>
        <w:rFonts w:hint="default"/>
        <w:b w:val="0"/>
        <w:bCs/>
      </w:rPr>
    </w:lvl>
    <w:lvl w:ilvl="1">
      <w:start w:val="1"/>
      <w:numFmt w:val="decimal"/>
      <w:isLgl/>
      <w:lvlText w:val="%1.%2."/>
      <w:lvlJc w:val="left"/>
      <w:pPr>
        <w:ind w:left="0" w:firstLine="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3" w15:restartNumberingAfterBreak="0">
    <w:nsid w:val="6E487E58"/>
    <w:multiLevelType w:val="hybridMultilevel"/>
    <w:tmpl w:val="7D8E4430"/>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6F3632D7"/>
    <w:multiLevelType w:val="hybridMultilevel"/>
    <w:tmpl w:val="BAB67044"/>
    <w:lvl w:ilvl="0" w:tplc="DA941F0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7120317A"/>
    <w:multiLevelType w:val="hybridMultilevel"/>
    <w:tmpl w:val="DECCC724"/>
    <w:lvl w:ilvl="0" w:tplc="34C4BE08">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6" w15:restartNumberingAfterBreak="0">
    <w:nsid w:val="72476BDA"/>
    <w:multiLevelType w:val="multilevel"/>
    <w:tmpl w:val="3E36EC76"/>
    <w:lvl w:ilvl="0">
      <w:start w:val="1"/>
      <w:numFmt w:val="decimal"/>
      <w:lvlText w:val="%1."/>
      <w:lvlJc w:val="left"/>
      <w:pPr>
        <w:ind w:left="0" w:firstLine="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7" w15:restartNumberingAfterBreak="0">
    <w:nsid w:val="731247F8"/>
    <w:multiLevelType w:val="hybridMultilevel"/>
    <w:tmpl w:val="7960D830"/>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73264648"/>
    <w:multiLevelType w:val="hybridMultilevel"/>
    <w:tmpl w:val="DB9A2912"/>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73862C9B"/>
    <w:multiLevelType w:val="hybridMultilevel"/>
    <w:tmpl w:val="D3027E2A"/>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73A712AC"/>
    <w:multiLevelType w:val="hybridMultilevel"/>
    <w:tmpl w:val="8E18CEC8"/>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75743AD4"/>
    <w:multiLevelType w:val="hybridMultilevel"/>
    <w:tmpl w:val="A8708460"/>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75E522C3"/>
    <w:multiLevelType w:val="hybridMultilevel"/>
    <w:tmpl w:val="C85AD9FE"/>
    <w:lvl w:ilvl="0" w:tplc="3E128708">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76206ADE"/>
    <w:multiLevelType w:val="hybridMultilevel"/>
    <w:tmpl w:val="B03A2F78"/>
    <w:lvl w:ilvl="0" w:tplc="E41CADD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782A36A4"/>
    <w:multiLevelType w:val="hybridMultilevel"/>
    <w:tmpl w:val="BB122FC4"/>
    <w:lvl w:ilvl="0" w:tplc="A4F84698">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7A4E460C"/>
    <w:multiLevelType w:val="hybridMultilevel"/>
    <w:tmpl w:val="02863EB2"/>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7A83502A"/>
    <w:multiLevelType w:val="hybridMultilevel"/>
    <w:tmpl w:val="363E5B7A"/>
    <w:lvl w:ilvl="0" w:tplc="936C106A">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7BB77949"/>
    <w:multiLevelType w:val="hybridMultilevel"/>
    <w:tmpl w:val="4D2E6488"/>
    <w:lvl w:ilvl="0" w:tplc="DA941F04">
      <w:start w:val="1"/>
      <w:numFmt w:val="decimal"/>
      <w:suff w:val="nothing"/>
      <w:lvlText w:val="%1."/>
      <w:lvlJc w:val="left"/>
      <w:pPr>
        <w:ind w:left="142"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7C1D31C1"/>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29" w15:restartNumberingAfterBreak="0">
    <w:nsid w:val="7C982E9C"/>
    <w:multiLevelType w:val="hybridMultilevel"/>
    <w:tmpl w:val="94400188"/>
    <w:lvl w:ilvl="0" w:tplc="8DDA89E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7DC1324A"/>
    <w:multiLevelType w:val="multilevel"/>
    <w:tmpl w:val="795E821A"/>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31" w15:restartNumberingAfterBreak="0">
    <w:nsid w:val="7DE10003"/>
    <w:multiLevelType w:val="hybridMultilevel"/>
    <w:tmpl w:val="D6062B52"/>
    <w:lvl w:ilvl="0" w:tplc="ED0EF298">
      <w:start w:val="1"/>
      <w:numFmt w:val="decimal"/>
      <w:suff w:val="nothing"/>
      <w:lvlText w:val="%1."/>
      <w:lvlJc w:val="left"/>
      <w:pPr>
        <w:ind w:left="0" w:firstLine="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132" w15:restartNumberingAfterBreak="0">
    <w:nsid w:val="7E8B77E5"/>
    <w:multiLevelType w:val="hybridMultilevel"/>
    <w:tmpl w:val="BAB67044"/>
    <w:lvl w:ilvl="0" w:tplc="DA941F0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7F73353D"/>
    <w:multiLevelType w:val="hybridMultilevel"/>
    <w:tmpl w:val="DC88F90A"/>
    <w:lvl w:ilvl="0" w:tplc="E41CADD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7F9300EC"/>
    <w:multiLevelType w:val="hybridMultilevel"/>
    <w:tmpl w:val="72FE0AC0"/>
    <w:lvl w:ilvl="0" w:tplc="9FA86A4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197930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01854182">
    <w:abstractNumId w:val="97"/>
  </w:num>
  <w:num w:numId="3" w16cid:durableId="684014587">
    <w:abstractNumId w:val="17"/>
  </w:num>
  <w:num w:numId="4" w16cid:durableId="998194574">
    <w:abstractNumId w:val="111"/>
  </w:num>
  <w:num w:numId="5" w16cid:durableId="259801695">
    <w:abstractNumId w:val="41"/>
  </w:num>
  <w:num w:numId="6" w16cid:durableId="134225976">
    <w:abstractNumId w:val="28"/>
  </w:num>
  <w:num w:numId="7" w16cid:durableId="1713193417">
    <w:abstractNumId w:val="31"/>
  </w:num>
  <w:num w:numId="8" w16cid:durableId="875312421">
    <w:abstractNumId w:val="124"/>
  </w:num>
  <w:num w:numId="9" w16cid:durableId="1544516718">
    <w:abstractNumId w:val="67"/>
  </w:num>
  <w:num w:numId="10" w16cid:durableId="1009874512">
    <w:abstractNumId w:val="93"/>
  </w:num>
  <w:num w:numId="11" w16cid:durableId="1862544339">
    <w:abstractNumId w:val="59"/>
  </w:num>
  <w:num w:numId="12" w16cid:durableId="1168249599">
    <w:abstractNumId w:val="101"/>
  </w:num>
  <w:num w:numId="13" w16cid:durableId="844977529">
    <w:abstractNumId w:val="0"/>
  </w:num>
  <w:num w:numId="14" w16cid:durableId="580020453">
    <w:abstractNumId w:val="78"/>
  </w:num>
  <w:num w:numId="15" w16cid:durableId="2137869721">
    <w:abstractNumId w:val="36"/>
  </w:num>
  <w:num w:numId="16" w16cid:durableId="1055548318">
    <w:abstractNumId w:val="80"/>
  </w:num>
  <w:num w:numId="17" w16cid:durableId="430584615">
    <w:abstractNumId w:val="2"/>
  </w:num>
  <w:num w:numId="18" w16cid:durableId="1376854095">
    <w:abstractNumId w:val="106"/>
  </w:num>
  <w:num w:numId="19" w16cid:durableId="1588029416">
    <w:abstractNumId w:val="62"/>
  </w:num>
  <w:num w:numId="20" w16cid:durableId="1884488425">
    <w:abstractNumId w:val="112"/>
  </w:num>
  <w:num w:numId="21" w16cid:durableId="232664035">
    <w:abstractNumId w:val="52"/>
  </w:num>
  <w:num w:numId="22" w16cid:durableId="789132002">
    <w:abstractNumId w:val="12"/>
  </w:num>
  <w:num w:numId="23" w16cid:durableId="1330909646">
    <w:abstractNumId w:val="55"/>
  </w:num>
  <w:num w:numId="24" w16cid:durableId="1916278218">
    <w:abstractNumId w:val="102"/>
  </w:num>
  <w:num w:numId="25" w16cid:durableId="490105312">
    <w:abstractNumId w:val="18"/>
  </w:num>
  <w:num w:numId="26" w16cid:durableId="675153646">
    <w:abstractNumId w:val="129"/>
  </w:num>
  <w:num w:numId="27" w16cid:durableId="1184437280">
    <w:abstractNumId w:val="57"/>
  </w:num>
  <w:num w:numId="28" w16cid:durableId="1106000297">
    <w:abstractNumId w:val="24"/>
  </w:num>
  <w:num w:numId="29" w16cid:durableId="1939829428">
    <w:abstractNumId w:val="20"/>
  </w:num>
  <w:num w:numId="30" w16cid:durableId="641159344">
    <w:abstractNumId w:val="7"/>
  </w:num>
  <w:num w:numId="31" w16cid:durableId="1665887525">
    <w:abstractNumId w:val="103"/>
  </w:num>
  <w:num w:numId="32" w16cid:durableId="1170952769">
    <w:abstractNumId w:val="123"/>
  </w:num>
  <w:num w:numId="33" w16cid:durableId="181088307">
    <w:abstractNumId w:val="13"/>
  </w:num>
  <w:num w:numId="34" w16cid:durableId="1775438237">
    <w:abstractNumId w:val="133"/>
  </w:num>
  <w:num w:numId="35" w16cid:durableId="1850869679">
    <w:abstractNumId w:val="109"/>
  </w:num>
  <w:num w:numId="36" w16cid:durableId="1299995386">
    <w:abstractNumId w:val="10"/>
  </w:num>
  <w:num w:numId="37" w16cid:durableId="1495950566">
    <w:abstractNumId w:val="50"/>
  </w:num>
  <w:num w:numId="38" w16cid:durableId="2111702147">
    <w:abstractNumId w:val="108"/>
  </w:num>
  <w:num w:numId="39" w16cid:durableId="1423604196">
    <w:abstractNumId w:val="76"/>
  </w:num>
  <w:num w:numId="40" w16cid:durableId="888879004">
    <w:abstractNumId w:val="70"/>
  </w:num>
  <w:num w:numId="41" w16cid:durableId="576748290">
    <w:abstractNumId w:val="58"/>
  </w:num>
  <w:num w:numId="42" w16cid:durableId="1426878495">
    <w:abstractNumId w:val="84"/>
  </w:num>
  <w:num w:numId="43" w16cid:durableId="1992906923">
    <w:abstractNumId w:val="121"/>
  </w:num>
  <w:num w:numId="44" w16cid:durableId="949895413">
    <w:abstractNumId w:val="48"/>
  </w:num>
  <w:num w:numId="45" w16cid:durableId="1888568226">
    <w:abstractNumId w:val="8"/>
  </w:num>
  <w:num w:numId="46" w16cid:durableId="391777895">
    <w:abstractNumId w:val="42"/>
  </w:num>
  <w:num w:numId="47" w16cid:durableId="119495269">
    <w:abstractNumId w:val="134"/>
  </w:num>
  <w:num w:numId="48" w16cid:durableId="484512093">
    <w:abstractNumId w:val="91"/>
  </w:num>
  <w:num w:numId="49" w16cid:durableId="2027751912">
    <w:abstractNumId w:val="119"/>
  </w:num>
  <w:num w:numId="50" w16cid:durableId="1553233072">
    <w:abstractNumId w:val="117"/>
  </w:num>
  <w:num w:numId="51" w16cid:durableId="1266764884">
    <w:abstractNumId w:val="33"/>
  </w:num>
  <w:num w:numId="52" w16cid:durableId="1474591966">
    <w:abstractNumId w:val="98"/>
  </w:num>
  <w:num w:numId="53" w16cid:durableId="2111315583">
    <w:abstractNumId w:val="39"/>
  </w:num>
  <w:num w:numId="54" w16cid:durableId="901793953">
    <w:abstractNumId w:val="61"/>
  </w:num>
  <w:num w:numId="55" w16cid:durableId="480777491">
    <w:abstractNumId w:val="114"/>
  </w:num>
  <w:num w:numId="56" w16cid:durableId="1336035579">
    <w:abstractNumId w:val="132"/>
  </w:num>
  <w:num w:numId="57" w16cid:durableId="1977829279">
    <w:abstractNumId w:val="79"/>
  </w:num>
  <w:num w:numId="58" w16cid:durableId="447159284">
    <w:abstractNumId w:val="1"/>
  </w:num>
  <w:num w:numId="59" w16cid:durableId="375466970">
    <w:abstractNumId w:val="54"/>
  </w:num>
  <w:num w:numId="60" w16cid:durableId="202522193">
    <w:abstractNumId w:val="73"/>
  </w:num>
  <w:num w:numId="61" w16cid:durableId="1109006979">
    <w:abstractNumId w:val="68"/>
  </w:num>
  <w:num w:numId="62" w16cid:durableId="2069260209">
    <w:abstractNumId w:val="99"/>
  </w:num>
  <w:num w:numId="63" w16cid:durableId="1977830910">
    <w:abstractNumId w:val="81"/>
  </w:num>
  <w:num w:numId="64" w16cid:durableId="1129936187">
    <w:abstractNumId w:val="27"/>
  </w:num>
  <w:num w:numId="65" w16cid:durableId="1645545519">
    <w:abstractNumId w:val="127"/>
  </w:num>
  <w:num w:numId="66" w16cid:durableId="1220939622">
    <w:abstractNumId w:val="45"/>
  </w:num>
  <w:num w:numId="67" w16cid:durableId="927150627">
    <w:abstractNumId w:val="77"/>
  </w:num>
  <w:num w:numId="68" w16cid:durableId="1755201996">
    <w:abstractNumId w:val="120"/>
  </w:num>
  <w:num w:numId="69" w16cid:durableId="166141820">
    <w:abstractNumId w:val="9"/>
  </w:num>
  <w:num w:numId="70" w16cid:durableId="1362560038">
    <w:abstractNumId w:val="63"/>
  </w:num>
  <w:num w:numId="71" w16cid:durableId="2093891896">
    <w:abstractNumId w:val="90"/>
  </w:num>
  <w:num w:numId="72" w16cid:durableId="302203462">
    <w:abstractNumId w:val="69"/>
  </w:num>
  <w:num w:numId="73" w16cid:durableId="1342660565">
    <w:abstractNumId w:val="113"/>
  </w:num>
  <w:num w:numId="74" w16cid:durableId="1032606674">
    <w:abstractNumId w:val="118"/>
  </w:num>
  <w:num w:numId="75" w16cid:durableId="1938053811">
    <w:abstractNumId w:val="107"/>
  </w:num>
  <w:num w:numId="76" w16cid:durableId="1446076489">
    <w:abstractNumId w:val="89"/>
  </w:num>
  <w:num w:numId="77" w16cid:durableId="1965496596">
    <w:abstractNumId w:val="51"/>
  </w:num>
  <w:num w:numId="78" w16cid:durableId="237986377">
    <w:abstractNumId w:val="72"/>
  </w:num>
  <w:num w:numId="79" w16cid:durableId="816216716">
    <w:abstractNumId w:val="125"/>
  </w:num>
  <w:num w:numId="80" w16cid:durableId="1398162020">
    <w:abstractNumId w:val="66"/>
  </w:num>
  <w:num w:numId="81" w16cid:durableId="1602683075">
    <w:abstractNumId w:val="29"/>
  </w:num>
  <w:num w:numId="82" w16cid:durableId="914631843">
    <w:abstractNumId w:val="87"/>
  </w:num>
  <w:num w:numId="83" w16cid:durableId="17895463">
    <w:abstractNumId w:val="83"/>
  </w:num>
  <w:num w:numId="84" w16cid:durableId="1946644198">
    <w:abstractNumId w:val="16"/>
  </w:num>
  <w:num w:numId="85" w16cid:durableId="1731070889">
    <w:abstractNumId w:val="15"/>
  </w:num>
  <w:num w:numId="86" w16cid:durableId="225459896">
    <w:abstractNumId w:val="71"/>
  </w:num>
  <w:num w:numId="87" w16cid:durableId="1125196648">
    <w:abstractNumId w:val="47"/>
  </w:num>
  <w:num w:numId="88" w16cid:durableId="515920534">
    <w:abstractNumId w:val="94"/>
  </w:num>
  <w:num w:numId="89" w16cid:durableId="1451163976">
    <w:abstractNumId w:val="64"/>
  </w:num>
  <w:num w:numId="90" w16cid:durableId="517504057">
    <w:abstractNumId w:val="115"/>
  </w:num>
  <w:num w:numId="91" w16cid:durableId="536819831">
    <w:abstractNumId w:val="44"/>
  </w:num>
  <w:num w:numId="92" w16cid:durableId="587425079">
    <w:abstractNumId w:val="3"/>
  </w:num>
  <w:num w:numId="93" w16cid:durableId="1351026490">
    <w:abstractNumId w:val="26"/>
  </w:num>
  <w:num w:numId="94" w16cid:durableId="2055275019">
    <w:abstractNumId w:val="38"/>
  </w:num>
  <w:num w:numId="95" w16cid:durableId="1897428842">
    <w:abstractNumId w:val="131"/>
  </w:num>
  <w:num w:numId="96" w16cid:durableId="760613210">
    <w:abstractNumId w:val="75"/>
  </w:num>
  <w:num w:numId="97" w16cid:durableId="1954630196">
    <w:abstractNumId w:val="122"/>
  </w:num>
  <w:num w:numId="98" w16cid:durableId="621351303">
    <w:abstractNumId w:val="4"/>
  </w:num>
  <w:num w:numId="99" w16cid:durableId="1496990516">
    <w:abstractNumId w:val="6"/>
  </w:num>
  <w:num w:numId="100" w16cid:durableId="1995915917">
    <w:abstractNumId w:val="37"/>
  </w:num>
  <w:num w:numId="101" w16cid:durableId="1401900715">
    <w:abstractNumId w:val="22"/>
  </w:num>
  <w:num w:numId="102" w16cid:durableId="190992179">
    <w:abstractNumId w:val="74"/>
  </w:num>
  <w:num w:numId="103" w16cid:durableId="21443927">
    <w:abstractNumId w:val="32"/>
  </w:num>
  <w:num w:numId="104" w16cid:durableId="1508056421">
    <w:abstractNumId w:val="34"/>
  </w:num>
  <w:num w:numId="105" w16cid:durableId="673920967">
    <w:abstractNumId w:val="128"/>
  </w:num>
  <w:num w:numId="106" w16cid:durableId="510418692">
    <w:abstractNumId w:val="40"/>
  </w:num>
  <w:num w:numId="107" w16cid:durableId="2053263744">
    <w:abstractNumId w:val="96"/>
  </w:num>
  <w:num w:numId="108" w16cid:durableId="616134351">
    <w:abstractNumId w:val="105"/>
  </w:num>
  <w:num w:numId="109" w16cid:durableId="1146556397">
    <w:abstractNumId w:val="43"/>
  </w:num>
  <w:num w:numId="110" w16cid:durableId="537814636">
    <w:abstractNumId w:val="92"/>
  </w:num>
  <w:num w:numId="111" w16cid:durableId="2136679087">
    <w:abstractNumId w:val="35"/>
  </w:num>
  <w:num w:numId="112" w16cid:durableId="323631382">
    <w:abstractNumId w:val="95"/>
  </w:num>
  <w:num w:numId="113" w16cid:durableId="190264880">
    <w:abstractNumId w:val="110"/>
  </w:num>
  <w:num w:numId="114" w16cid:durableId="1290673598">
    <w:abstractNumId w:val="30"/>
  </w:num>
  <w:num w:numId="115" w16cid:durableId="2106220568">
    <w:abstractNumId w:val="49"/>
  </w:num>
  <w:num w:numId="116" w16cid:durableId="1171022963">
    <w:abstractNumId w:val="130"/>
  </w:num>
  <w:num w:numId="117" w16cid:durableId="726224141">
    <w:abstractNumId w:val="88"/>
  </w:num>
  <w:num w:numId="118" w16cid:durableId="14965399">
    <w:abstractNumId w:val="60"/>
  </w:num>
  <w:num w:numId="119" w16cid:durableId="2020816708">
    <w:abstractNumId w:val="5"/>
  </w:num>
  <w:num w:numId="120" w16cid:durableId="2049253738">
    <w:abstractNumId w:val="46"/>
  </w:num>
  <w:num w:numId="121" w16cid:durableId="799952987">
    <w:abstractNumId w:val="56"/>
  </w:num>
  <w:num w:numId="122" w16cid:durableId="1709984038">
    <w:abstractNumId w:val="82"/>
  </w:num>
  <w:num w:numId="123" w16cid:durableId="926815756">
    <w:abstractNumId w:val="23"/>
  </w:num>
  <w:num w:numId="124" w16cid:durableId="1014528835">
    <w:abstractNumId w:val="100"/>
  </w:num>
  <w:num w:numId="125" w16cid:durableId="1512648013">
    <w:abstractNumId w:val="85"/>
  </w:num>
  <w:num w:numId="126" w16cid:durableId="238835615">
    <w:abstractNumId w:val="19"/>
  </w:num>
  <w:num w:numId="127" w16cid:durableId="1782033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357859142">
    <w:abstractNumId w:val="86"/>
  </w:num>
  <w:num w:numId="129" w16cid:durableId="358051561">
    <w:abstractNumId w:val="126"/>
  </w:num>
  <w:num w:numId="130" w16cid:durableId="1474368794">
    <w:abstractNumId w:val="116"/>
  </w:num>
  <w:num w:numId="131" w16cid:durableId="54818018">
    <w:abstractNumId w:val="11"/>
  </w:num>
  <w:num w:numId="132" w16cid:durableId="1726828384">
    <w:abstractNumId w:val="104"/>
  </w:num>
  <w:num w:numId="133" w16cid:durableId="909538975">
    <w:abstractNumId w:val="25"/>
  </w:num>
  <w:num w:numId="134" w16cid:durableId="703137893">
    <w:abstractNumId w:val="65"/>
  </w:num>
  <w:num w:numId="135" w16cid:durableId="216089326">
    <w:abstractNumId w:val="53"/>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127"/>
    <w:rsid w:val="000002AA"/>
    <w:rsid w:val="000002E6"/>
    <w:rsid w:val="000018ED"/>
    <w:rsid w:val="00001E69"/>
    <w:rsid w:val="0000202B"/>
    <w:rsid w:val="0000212C"/>
    <w:rsid w:val="000027BB"/>
    <w:rsid w:val="00002B9D"/>
    <w:rsid w:val="0000383F"/>
    <w:rsid w:val="00003CEF"/>
    <w:rsid w:val="00003D9E"/>
    <w:rsid w:val="00003E56"/>
    <w:rsid w:val="000042EA"/>
    <w:rsid w:val="000049CC"/>
    <w:rsid w:val="00005244"/>
    <w:rsid w:val="00005373"/>
    <w:rsid w:val="000055F0"/>
    <w:rsid w:val="000065F1"/>
    <w:rsid w:val="00007283"/>
    <w:rsid w:val="00007A9B"/>
    <w:rsid w:val="00007F1A"/>
    <w:rsid w:val="00010637"/>
    <w:rsid w:val="000116E7"/>
    <w:rsid w:val="000118AE"/>
    <w:rsid w:val="00011BA2"/>
    <w:rsid w:val="00012E36"/>
    <w:rsid w:val="0001372B"/>
    <w:rsid w:val="00013E0E"/>
    <w:rsid w:val="00013FBC"/>
    <w:rsid w:val="0001496C"/>
    <w:rsid w:val="00014BB9"/>
    <w:rsid w:val="000151F1"/>
    <w:rsid w:val="00015247"/>
    <w:rsid w:val="00015365"/>
    <w:rsid w:val="00015CBB"/>
    <w:rsid w:val="00016D8E"/>
    <w:rsid w:val="00017490"/>
    <w:rsid w:val="00017D61"/>
    <w:rsid w:val="00020113"/>
    <w:rsid w:val="00021799"/>
    <w:rsid w:val="00022096"/>
    <w:rsid w:val="000229D1"/>
    <w:rsid w:val="00022B01"/>
    <w:rsid w:val="000239CD"/>
    <w:rsid w:val="00027029"/>
    <w:rsid w:val="00027A98"/>
    <w:rsid w:val="00027BE6"/>
    <w:rsid w:val="00027D82"/>
    <w:rsid w:val="00030814"/>
    <w:rsid w:val="00030CA2"/>
    <w:rsid w:val="000315EE"/>
    <w:rsid w:val="00032A91"/>
    <w:rsid w:val="00032DB6"/>
    <w:rsid w:val="0003392F"/>
    <w:rsid w:val="00033FF2"/>
    <w:rsid w:val="00034F13"/>
    <w:rsid w:val="00035484"/>
    <w:rsid w:val="000356CD"/>
    <w:rsid w:val="000357B3"/>
    <w:rsid w:val="00035C69"/>
    <w:rsid w:val="00036189"/>
    <w:rsid w:val="000376BB"/>
    <w:rsid w:val="000402E7"/>
    <w:rsid w:val="000408D8"/>
    <w:rsid w:val="0004194D"/>
    <w:rsid w:val="00042B77"/>
    <w:rsid w:val="000435D1"/>
    <w:rsid w:val="00043945"/>
    <w:rsid w:val="000439F1"/>
    <w:rsid w:val="00043C4D"/>
    <w:rsid w:val="00044478"/>
    <w:rsid w:val="0004480C"/>
    <w:rsid w:val="00044D00"/>
    <w:rsid w:val="00045BAB"/>
    <w:rsid w:val="00046D7F"/>
    <w:rsid w:val="00046F94"/>
    <w:rsid w:val="000477DF"/>
    <w:rsid w:val="00047E68"/>
    <w:rsid w:val="000507B0"/>
    <w:rsid w:val="00050BAA"/>
    <w:rsid w:val="000516E3"/>
    <w:rsid w:val="00051A6C"/>
    <w:rsid w:val="0005353B"/>
    <w:rsid w:val="00053A96"/>
    <w:rsid w:val="00053A99"/>
    <w:rsid w:val="000544A6"/>
    <w:rsid w:val="000551D3"/>
    <w:rsid w:val="00055E51"/>
    <w:rsid w:val="000563D8"/>
    <w:rsid w:val="00056ACB"/>
    <w:rsid w:val="00056B1E"/>
    <w:rsid w:val="000601E9"/>
    <w:rsid w:val="00060870"/>
    <w:rsid w:val="00060966"/>
    <w:rsid w:val="00060B7A"/>
    <w:rsid w:val="00061910"/>
    <w:rsid w:val="00061C9D"/>
    <w:rsid w:val="00061CB9"/>
    <w:rsid w:val="00061F4E"/>
    <w:rsid w:val="00062033"/>
    <w:rsid w:val="00063848"/>
    <w:rsid w:val="00063D54"/>
    <w:rsid w:val="00064708"/>
    <w:rsid w:val="00064734"/>
    <w:rsid w:val="000647D1"/>
    <w:rsid w:val="0006587F"/>
    <w:rsid w:val="00065BC5"/>
    <w:rsid w:val="000668B1"/>
    <w:rsid w:val="0006722F"/>
    <w:rsid w:val="00067F32"/>
    <w:rsid w:val="000717F9"/>
    <w:rsid w:val="00071D6D"/>
    <w:rsid w:val="00071FF5"/>
    <w:rsid w:val="0007311A"/>
    <w:rsid w:val="000731BD"/>
    <w:rsid w:val="00073D81"/>
    <w:rsid w:val="00074463"/>
    <w:rsid w:val="00074E05"/>
    <w:rsid w:val="000754A9"/>
    <w:rsid w:val="0007639A"/>
    <w:rsid w:val="000766C9"/>
    <w:rsid w:val="000774C9"/>
    <w:rsid w:val="00080A09"/>
    <w:rsid w:val="00081729"/>
    <w:rsid w:val="00081844"/>
    <w:rsid w:val="00081995"/>
    <w:rsid w:val="000819F2"/>
    <w:rsid w:val="00082D9E"/>
    <w:rsid w:val="000830D2"/>
    <w:rsid w:val="00083EC5"/>
    <w:rsid w:val="0008626E"/>
    <w:rsid w:val="0008648B"/>
    <w:rsid w:val="000867CB"/>
    <w:rsid w:val="00086C70"/>
    <w:rsid w:val="00087388"/>
    <w:rsid w:val="000900FE"/>
    <w:rsid w:val="00090123"/>
    <w:rsid w:val="0009063D"/>
    <w:rsid w:val="00090CE2"/>
    <w:rsid w:val="00090D43"/>
    <w:rsid w:val="000913FE"/>
    <w:rsid w:val="00091BFD"/>
    <w:rsid w:val="00092152"/>
    <w:rsid w:val="00092C7B"/>
    <w:rsid w:val="000930F5"/>
    <w:rsid w:val="00093383"/>
    <w:rsid w:val="00093F5B"/>
    <w:rsid w:val="00094B1B"/>
    <w:rsid w:val="00095B21"/>
    <w:rsid w:val="0009652A"/>
    <w:rsid w:val="00096553"/>
    <w:rsid w:val="00097A81"/>
    <w:rsid w:val="000A0126"/>
    <w:rsid w:val="000A0A6C"/>
    <w:rsid w:val="000A1975"/>
    <w:rsid w:val="000A229E"/>
    <w:rsid w:val="000A25CE"/>
    <w:rsid w:val="000A2D2A"/>
    <w:rsid w:val="000A3235"/>
    <w:rsid w:val="000A43A2"/>
    <w:rsid w:val="000A5514"/>
    <w:rsid w:val="000A5AB0"/>
    <w:rsid w:val="000A5F5A"/>
    <w:rsid w:val="000A5F86"/>
    <w:rsid w:val="000A787A"/>
    <w:rsid w:val="000B0013"/>
    <w:rsid w:val="000B0762"/>
    <w:rsid w:val="000B0AA4"/>
    <w:rsid w:val="000B0F3E"/>
    <w:rsid w:val="000B1E95"/>
    <w:rsid w:val="000B2864"/>
    <w:rsid w:val="000B344D"/>
    <w:rsid w:val="000B37EF"/>
    <w:rsid w:val="000B4092"/>
    <w:rsid w:val="000B4BDF"/>
    <w:rsid w:val="000B4CE0"/>
    <w:rsid w:val="000B4E26"/>
    <w:rsid w:val="000B54E9"/>
    <w:rsid w:val="000B5A67"/>
    <w:rsid w:val="000B5B61"/>
    <w:rsid w:val="000B5B95"/>
    <w:rsid w:val="000B5F32"/>
    <w:rsid w:val="000B5FA0"/>
    <w:rsid w:val="000B6735"/>
    <w:rsid w:val="000B71DF"/>
    <w:rsid w:val="000C01BE"/>
    <w:rsid w:val="000C17DE"/>
    <w:rsid w:val="000C2B00"/>
    <w:rsid w:val="000C2DF8"/>
    <w:rsid w:val="000C3BB6"/>
    <w:rsid w:val="000C3FD0"/>
    <w:rsid w:val="000C4182"/>
    <w:rsid w:val="000C6181"/>
    <w:rsid w:val="000C6223"/>
    <w:rsid w:val="000C6278"/>
    <w:rsid w:val="000C648E"/>
    <w:rsid w:val="000D0F78"/>
    <w:rsid w:val="000D1A84"/>
    <w:rsid w:val="000D2E48"/>
    <w:rsid w:val="000D2E73"/>
    <w:rsid w:val="000D348E"/>
    <w:rsid w:val="000D6289"/>
    <w:rsid w:val="000D66E0"/>
    <w:rsid w:val="000D720C"/>
    <w:rsid w:val="000E099B"/>
    <w:rsid w:val="000E1457"/>
    <w:rsid w:val="000E2B78"/>
    <w:rsid w:val="000E347F"/>
    <w:rsid w:val="000E3B83"/>
    <w:rsid w:val="000E4451"/>
    <w:rsid w:val="000E46B6"/>
    <w:rsid w:val="000E6287"/>
    <w:rsid w:val="000E730A"/>
    <w:rsid w:val="000F08BB"/>
    <w:rsid w:val="000F1335"/>
    <w:rsid w:val="000F17A4"/>
    <w:rsid w:val="000F1E5C"/>
    <w:rsid w:val="000F410C"/>
    <w:rsid w:val="000F4185"/>
    <w:rsid w:val="000F4621"/>
    <w:rsid w:val="000F4689"/>
    <w:rsid w:val="000F4B1A"/>
    <w:rsid w:val="000F4F89"/>
    <w:rsid w:val="000F52F9"/>
    <w:rsid w:val="000F5FCF"/>
    <w:rsid w:val="000F69A3"/>
    <w:rsid w:val="000F75C3"/>
    <w:rsid w:val="000F7E31"/>
    <w:rsid w:val="00100115"/>
    <w:rsid w:val="00100EC5"/>
    <w:rsid w:val="001011D9"/>
    <w:rsid w:val="00101B42"/>
    <w:rsid w:val="001021A7"/>
    <w:rsid w:val="001024E3"/>
    <w:rsid w:val="00102D24"/>
    <w:rsid w:val="00102F90"/>
    <w:rsid w:val="00103073"/>
    <w:rsid w:val="00103945"/>
    <w:rsid w:val="00103CD8"/>
    <w:rsid w:val="00104064"/>
    <w:rsid w:val="00104180"/>
    <w:rsid w:val="00104878"/>
    <w:rsid w:val="00104963"/>
    <w:rsid w:val="00104A4D"/>
    <w:rsid w:val="00105506"/>
    <w:rsid w:val="00106474"/>
    <w:rsid w:val="00106501"/>
    <w:rsid w:val="00106576"/>
    <w:rsid w:val="00106FEE"/>
    <w:rsid w:val="0010713D"/>
    <w:rsid w:val="0010728B"/>
    <w:rsid w:val="00107B46"/>
    <w:rsid w:val="00110321"/>
    <w:rsid w:val="001105F4"/>
    <w:rsid w:val="00110F49"/>
    <w:rsid w:val="00111F58"/>
    <w:rsid w:val="001126F4"/>
    <w:rsid w:val="001127BE"/>
    <w:rsid w:val="001128AE"/>
    <w:rsid w:val="00113B5D"/>
    <w:rsid w:val="00114847"/>
    <w:rsid w:val="001156F8"/>
    <w:rsid w:val="001158EB"/>
    <w:rsid w:val="00116134"/>
    <w:rsid w:val="00117DD8"/>
    <w:rsid w:val="00117F62"/>
    <w:rsid w:val="001208E7"/>
    <w:rsid w:val="00121062"/>
    <w:rsid w:val="00121492"/>
    <w:rsid w:val="0012213A"/>
    <w:rsid w:val="00123025"/>
    <w:rsid w:val="001231C9"/>
    <w:rsid w:val="00123B72"/>
    <w:rsid w:val="00123BB6"/>
    <w:rsid w:val="0012417B"/>
    <w:rsid w:val="00124249"/>
    <w:rsid w:val="00125681"/>
    <w:rsid w:val="001257BC"/>
    <w:rsid w:val="00126A99"/>
    <w:rsid w:val="00127DE0"/>
    <w:rsid w:val="00130206"/>
    <w:rsid w:val="001304D0"/>
    <w:rsid w:val="001328BB"/>
    <w:rsid w:val="00132D0C"/>
    <w:rsid w:val="00133596"/>
    <w:rsid w:val="001340F8"/>
    <w:rsid w:val="001364EF"/>
    <w:rsid w:val="00140E32"/>
    <w:rsid w:val="00141374"/>
    <w:rsid w:val="00143922"/>
    <w:rsid w:val="0014399C"/>
    <w:rsid w:val="00144486"/>
    <w:rsid w:val="0014448A"/>
    <w:rsid w:val="001444DB"/>
    <w:rsid w:val="00144B53"/>
    <w:rsid w:val="00145317"/>
    <w:rsid w:val="00145A20"/>
    <w:rsid w:val="00145E4B"/>
    <w:rsid w:val="00146CCB"/>
    <w:rsid w:val="00147A03"/>
    <w:rsid w:val="00150579"/>
    <w:rsid w:val="00150BDD"/>
    <w:rsid w:val="0015150E"/>
    <w:rsid w:val="00151AD6"/>
    <w:rsid w:val="00151ECC"/>
    <w:rsid w:val="001524EA"/>
    <w:rsid w:val="00152760"/>
    <w:rsid w:val="00152A16"/>
    <w:rsid w:val="00152F75"/>
    <w:rsid w:val="0015424B"/>
    <w:rsid w:val="001545A2"/>
    <w:rsid w:val="001545B9"/>
    <w:rsid w:val="00154F60"/>
    <w:rsid w:val="00155211"/>
    <w:rsid w:val="001553CD"/>
    <w:rsid w:val="00155CC1"/>
    <w:rsid w:val="001565FD"/>
    <w:rsid w:val="0015698C"/>
    <w:rsid w:val="00156B0E"/>
    <w:rsid w:val="00156F93"/>
    <w:rsid w:val="00157573"/>
    <w:rsid w:val="0015768B"/>
    <w:rsid w:val="0016038A"/>
    <w:rsid w:val="00160777"/>
    <w:rsid w:val="00161B72"/>
    <w:rsid w:val="001625C0"/>
    <w:rsid w:val="00162977"/>
    <w:rsid w:val="00163533"/>
    <w:rsid w:val="00166B50"/>
    <w:rsid w:val="001679A0"/>
    <w:rsid w:val="0017018D"/>
    <w:rsid w:val="00170834"/>
    <w:rsid w:val="00170C0B"/>
    <w:rsid w:val="001714DF"/>
    <w:rsid w:val="001717C9"/>
    <w:rsid w:val="0017241B"/>
    <w:rsid w:val="00172722"/>
    <w:rsid w:val="0017391D"/>
    <w:rsid w:val="0017459E"/>
    <w:rsid w:val="0017481C"/>
    <w:rsid w:val="00174CDF"/>
    <w:rsid w:val="00174DAB"/>
    <w:rsid w:val="00174F77"/>
    <w:rsid w:val="0017598A"/>
    <w:rsid w:val="001760D8"/>
    <w:rsid w:val="00176F16"/>
    <w:rsid w:val="00177C41"/>
    <w:rsid w:val="001821A4"/>
    <w:rsid w:val="001822D4"/>
    <w:rsid w:val="00182643"/>
    <w:rsid w:val="00182848"/>
    <w:rsid w:val="00182C1A"/>
    <w:rsid w:val="00182E64"/>
    <w:rsid w:val="00182FD2"/>
    <w:rsid w:val="001834E9"/>
    <w:rsid w:val="001840B1"/>
    <w:rsid w:val="001848A5"/>
    <w:rsid w:val="00184909"/>
    <w:rsid w:val="00184A6A"/>
    <w:rsid w:val="00184D01"/>
    <w:rsid w:val="00184F05"/>
    <w:rsid w:val="00184F7F"/>
    <w:rsid w:val="0018550C"/>
    <w:rsid w:val="0018606E"/>
    <w:rsid w:val="00186912"/>
    <w:rsid w:val="001876B6"/>
    <w:rsid w:val="00187E10"/>
    <w:rsid w:val="00187E42"/>
    <w:rsid w:val="001911C9"/>
    <w:rsid w:val="0019184C"/>
    <w:rsid w:val="00191B93"/>
    <w:rsid w:val="001925DD"/>
    <w:rsid w:val="001928B3"/>
    <w:rsid w:val="00193074"/>
    <w:rsid w:val="00193297"/>
    <w:rsid w:val="00193E79"/>
    <w:rsid w:val="0019544E"/>
    <w:rsid w:val="00196DEA"/>
    <w:rsid w:val="00196FD7"/>
    <w:rsid w:val="00197861"/>
    <w:rsid w:val="00197D27"/>
    <w:rsid w:val="001A0552"/>
    <w:rsid w:val="001A0D58"/>
    <w:rsid w:val="001A1083"/>
    <w:rsid w:val="001A13B0"/>
    <w:rsid w:val="001A1AA9"/>
    <w:rsid w:val="001A1EF6"/>
    <w:rsid w:val="001A2A23"/>
    <w:rsid w:val="001A3209"/>
    <w:rsid w:val="001A34D3"/>
    <w:rsid w:val="001A4528"/>
    <w:rsid w:val="001A4F7A"/>
    <w:rsid w:val="001A71F1"/>
    <w:rsid w:val="001A7BA6"/>
    <w:rsid w:val="001B05E0"/>
    <w:rsid w:val="001B21D8"/>
    <w:rsid w:val="001B362D"/>
    <w:rsid w:val="001B4937"/>
    <w:rsid w:val="001B4BC6"/>
    <w:rsid w:val="001B5CC0"/>
    <w:rsid w:val="001B5D43"/>
    <w:rsid w:val="001B5E87"/>
    <w:rsid w:val="001B5F1B"/>
    <w:rsid w:val="001B611F"/>
    <w:rsid w:val="001B6288"/>
    <w:rsid w:val="001B6C2E"/>
    <w:rsid w:val="001B766D"/>
    <w:rsid w:val="001B77AF"/>
    <w:rsid w:val="001C06EA"/>
    <w:rsid w:val="001C0EB9"/>
    <w:rsid w:val="001C0F0E"/>
    <w:rsid w:val="001C2434"/>
    <w:rsid w:val="001C45C8"/>
    <w:rsid w:val="001C526D"/>
    <w:rsid w:val="001C547C"/>
    <w:rsid w:val="001C57D6"/>
    <w:rsid w:val="001C67BA"/>
    <w:rsid w:val="001C684F"/>
    <w:rsid w:val="001D03CE"/>
    <w:rsid w:val="001D0B3A"/>
    <w:rsid w:val="001D1649"/>
    <w:rsid w:val="001D1970"/>
    <w:rsid w:val="001D210D"/>
    <w:rsid w:val="001D2235"/>
    <w:rsid w:val="001D23B9"/>
    <w:rsid w:val="001D30F4"/>
    <w:rsid w:val="001D3AFF"/>
    <w:rsid w:val="001D3E7D"/>
    <w:rsid w:val="001D3EC0"/>
    <w:rsid w:val="001D50BF"/>
    <w:rsid w:val="001D5451"/>
    <w:rsid w:val="001D5C6F"/>
    <w:rsid w:val="001D5D49"/>
    <w:rsid w:val="001D67C8"/>
    <w:rsid w:val="001D7534"/>
    <w:rsid w:val="001D7FD9"/>
    <w:rsid w:val="001E0468"/>
    <w:rsid w:val="001E051F"/>
    <w:rsid w:val="001E05DD"/>
    <w:rsid w:val="001E0949"/>
    <w:rsid w:val="001E0F19"/>
    <w:rsid w:val="001E159C"/>
    <w:rsid w:val="001E1A72"/>
    <w:rsid w:val="001E1BE2"/>
    <w:rsid w:val="001E2CA1"/>
    <w:rsid w:val="001E2EE1"/>
    <w:rsid w:val="001E3F0A"/>
    <w:rsid w:val="001E40FC"/>
    <w:rsid w:val="001E51F5"/>
    <w:rsid w:val="001E5E94"/>
    <w:rsid w:val="001E7C34"/>
    <w:rsid w:val="001E7D8F"/>
    <w:rsid w:val="001E7F1D"/>
    <w:rsid w:val="001F1589"/>
    <w:rsid w:val="001F1A7C"/>
    <w:rsid w:val="001F1D76"/>
    <w:rsid w:val="001F2C63"/>
    <w:rsid w:val="001F2FA4"/>
    <w:rsid w:val="001F35D2"/>
    <w:rsid w:val="001F3BB0"/>
    <w:rsid w:val="001F4123"/>
    <w:rsid w:val="001F4185"/>
    <w:rsid w:val="001F457F"/>
    <w:rsid w:val="001F5C25"/>
    <w:rsid w:val="001F6B15"/>
    <w:rsid w:val="001F72F1"/>
    <w:rsid w:val="001F77CF"/>
    <w:rsid w:val="001F77ED"/>
    <w:rsid w:val="001F783E"/>
    <w:rsid w:val="001F7B60"/>
    <w:rsid w:val="001F7C05"/>
    <w:rsid w:val="002010A6"/>
    <w:rsid w:val="00201CDF"/>
    <w:rsid w:val="00202058"/>
    <w:rsid w:val="002023BD"/>
    <w:rsid w:val="002028AC"/>
    <w:rsid w:val="002029A5"/>
    <w:rsid w:val="0020499B"/>
    <w:rsid w:val="00205B54"/>
    <w:rsid w:val="0020608B"/>
    <w:rsid w:val="00206679"/>
    <w:rsid w:val="00206947"/>
    <w:rsid w:val="00207326"/>
    <w:rsid w:val="00207898"/>
    <w:rsid w:val="0021015B"/>
    <w:rsid w:val="002103FD"/>
    <w:rsid w:val="00210BAA"/>
    <w:rsid w:val="002112EB"/>
    <w:rsid w:val="00213182"/>
    <w:rsid w:val="00213589"/>
    <w:rsid w:val="00214C92"/>
    <w:rsid w:val="00214D02"/>
    <w:rsid w:val="00215010"/>
    <w:rsid w:val="00215E16"/>
    <w:rsid w:val="00216444"/>
    <w:rsid w:val="0021763E"/>
    <w:rsid w:val="002203CC"/>
    <w:rsid w:val="002205C7"/>
    <w:rsid w:val="00221704"/>
    <w:rsid w:val="00221FC0"/>
    <w:rsid w:val="00222B1F"/>
    <w:rsid w:val="00222D5B"/>
    <w:rsid w:val="00223053"/>
    <w:rsid w:val="00223104"/>
    <w:rsid w:val="00223A9A"/>
    <w:rsid w:val="00223C81"/>
    <w:rsid w:val="002246DD"/>
    <w:rsid w:val="00225034"/>
    <w:rsid w:val="00225187"/>
    <w:rsid w:val="0022526A"/>
    <w:rsid w:val="0022537E"/>
    <w:rsid w:val="00225635"/>
    <w:rsid w:val="00226059"/>
    <w:rsid w:val="00226110"/>
    <w:rsid w:val="00226BB2"/>
    <w:rsid w:val="00230328"/>
    <w:rsid w:val="00231C68"/>
    <w:rsid w:val="00231CC7"/>
    <w:rsid w:val="00231DF8"/>
    <w:rsid w:val="00231FFA"/>
    <w:rsid w:val="0023270E"/>
    <w:rsid w:val="00232EDB"/>
    <w:rsid w:val="00234025"/>
    <w:rsid w:val="002352FC"/>
    <w:rsid w:val="00235825"/>
    <w:rsid w:val="00237E6F"/>
    <w:rsid w:val="00237F7D"/>
    <w:rsid w:val="002406C3"/>
    <w:rsid w:val="00240B33"/>
    <w:rsid w:val="00240CF4"/>
    <w:rsid w:val="00242910"/>
    <w:rsid w:val="00242A6D"/>
    <w:rsid w:val="00242E6E"/>
    <w:rsid w:val="00244FEE"/>
    <w:rsid w:val="00245A94"/>
    <w:rsid w:val="00247C18"/>
    <w:rsid w:val="00247C72"/>
    <w:rsid w:val="0025147A"/>
    <w:rsid w:val="002516BC"/>
    <w:rsid w:val="00251FA6"/>
    <w:rsid w:val="002527F2"/>
    <w:rsid w:val="00253C0C"/>
    <w:rsid w:val="00253D26"/>
    <w:rsid w:val="0025435E"/>
    <w:rsid w:val="00254C46"/>
    <w:rsid w:val="002553FA"/>
    <w:rsid w:val="00256324"/>
    <w:rsid w:val="00256414"/>
    <w:rsid w:val="00256E04"/>
    <w:rsid w:val="00256F72"/>
    <w:rsid w:val="00260490"/>
    <w:rsid w:val="00260E42"/>
    <w:rsid w:val="00260EA2"/>
    <w:rsid w:val="00261E20"/>
    <w:rsid w:val="00261F1F"/>
    <w:rsid w:val="00261F3B"/>
    <w:rsid w:val="00262CBF"/>
    <w:rsid w:val="00263205"/>
    <w:rsid w:val="00264D7F"/>
    <w:rsid w:val="00264F5A"/>
    <w:rsid w:val="002654C1"/>
    <w:rsid w:val="002657C1"/>
    <w:rsid w:val="00265B4C"/>
    <w:rsid w:val="00265C21"/>
    <w:rsid w:val="002664D7"/>
    <w:rsid w:val="0026693E"/>
    <w:rsid w:val="00266FC8"/>
    <w:rsid w:val="00267933"/>
    <w:rsid w:val="0027033B"/>
    <w:rsid w:val="00270349"/>
    <w:rsid w:val="00272095"/>
    <w:rsid w:val="002728E9"/>
    <w:rsid w:val="00272FE4"/>
    <w:rsid w:val="002732CD"/>
    <w:rsid w:val="00273302"/>
    <w:rsid w:val="00274032"/>
    <w:rsid w:val="00275716"/>
    <w:rsid w:val="00275749"/>
    <w:rsid w:val="00275FE5"/>
    <w:rsid w:val="002765FC"/>
    <w:rsid w:val="00276A93"/>
    <w:rsid w:val="00276E9E"/>
    <w:rsid w:val="00280EE2"/>
    <w:rsid w:val="00280F09"/>
    <w:rsid w:val="00282450"/>
    <w:rsid w:val="00282BFC"/>
    <w:rsid w:val="00282C22"/>
    <w:rsid w:val="00284F65"/>
    <w:rsid w:val="00285252"/>
    <w:rsid w:val="002853E3"/>
    <w:rsid w:val="002856F9"/>
    <w:rsid w:val="002857EF"/>
    <w:rsid w:val="00285C84"/>
    <w:rsid w:val="00286AFF"/>
    <w:rsid w:val="00286FC4"/>
    <w:rsid w:val="0029133B"/>
    <w:rsid w:val="00291605"/>
    <w:rsid w:val="0029182C"/>
    <w:rsid w:val="00292002"/>
    <w:rsid w:val="00292F4A"/>
    <w:rsid w:val="0029463A"/>
    <w:rsid w:val="0029533D"/>
    <w:rsid w:val="0029562D"/>
    <w:rsid w:val="002A0480"/>
    <w:rsid w:val="002A18C5"/>
    <w:rsid w:val="002A2C7B"/>
    <w:rsid w:val="002A2D58"/>
    <w:rsid w:val="002A37E1"/>
    <w:rsid w:val="002A387A"/>
    <w:rsid w:val="002A4A1C"/>
    <w:rsid w:val="002A4FD3"/>
    <w:rsid w:val="002A561D"/>
    <w:rsid w:val="002A70B7"/>
    <w:rsid w:val="002B0219"/>
    <w:rsid w:val="002B022B"/>
    <w:rsid w:val="002B153B"/>
    <w:rsid w:val="002B1571"/>
    <w:rsid w:val="002B1821"/>
    <w:rsid w:val="002B1B3B"/>
    <w:rsid w:val="002B2699"/>
    <w:rsid w:val="002B3B99"/>
    <w:rsid w:val="002B4C3D"/>
    <w:rsid w:val="002B5002"/>
    <w:rsid w:val="002B66C1"/>
    <w:rsid w:val="002B716C"/>
    <w:rsid w:val="002B7A86"/>
    <w:rsid w:val="002B7C71"/>
    <w:rsid w:val="002C0802"/>
    <w:rsid w:val="002C109A"/>
    <w:rsid w:val="002C16E5"/>
    <w:rsid w:val="002C3A19"/>
    <w:rsid w:val="002C41EE"/>
    <w:rsid w:val="002C5ACE"/>
    <w:rsid w:val="002C5FEA"/>
    <w:rsid w:val="002C62B0"/>
    <w:rsid w:val="002C63FF"/>
    <w:rsid w:val="002C658E"/>
    <w:rsid w:val="002C6B9C"/>
    <w:rsid w:val="002C720A"/>
    <w:rsid w:val="002D0771"/>
    <w:rsid w:val="002D0F3F"/>
    <w:rsid w:val="002D1028"/>
    <w:rsid w:val="002D109A"/>
    <w:rsid w:val="002D1660"/>
    <w:rsid w:val="002D17B7"/>
    <w:rsid w:val="002D2974"/>
    <w:rsid w:val="002D3146"/>
    <w:rsid w:val="002D38B3"/>
    <w:rsid w:val="002D4073"/>
    <w:rsid w:val="002D4F14"/>
    <w:rsid w:val="002D514D"/>
    <w:rsid w:val="002D5F04"/>
    <w:rsid w:val="002D6085"/>
    <w:rsid w:val="002D6509"/>
    <w:rsid w:val="002D6741"/>
    <w:rsid w:val="002D704B"/>
    <w:rsid w:val="002D7065"/>
    <w:rsid w:val="002D7890"/>
    <w:rsid w:val="002E306E"/>
    <w:rsid w:val="002E308E"/>
    <w:rsid w:val="002E3B39"/>
    <w:rsid w:val="002E4CB4"/>
    <w:rsid w:val="002E55FB"/>
    <w:rsid w:val="002E6315"/>
    <w:rsid w:val="002E7A2D"/>
    <w:rsid w:val="002F0B11"/>
    <w:rsid w:val="002F114B"/>
    <w:rsid w:val="002F206B"/>
    <w:rsid w:val="002F2555"/>
    <w:rsid w:val="002F27D5"/>
    <w:rsid w:val="002F3300"/>
    <w:rsid w:val="002F4CFF"/>
    <w:rsid w:val="002F4F2F"/>
    <w:rsid w:val="002F68AA"/>
    <w:rsid w:val="002F7858"/>
    <w:rsid w:val="002F7AE7"/>
    <w:rsid w:val="002F7B66"/>
    <w:rsid w:val="003001A6"/>
    <w:rsid w:val="00300406"/>
    <w:rsid w:val="00300DBC"/>
    <w:rsid w:val="00300EEA"/>
    <w:rsid w:val="00301849"/>
    <w:rsid w:val="00301B5C"/>
    <w:rsid w:val="0030229B"/>
    <w:rsid w:val="0030329B"/>
    <w:rsid w:val="00303AD6"/>
    <w:rsid w:val="00303DD0"/>
    <w:rsid w:val="0030447B"/>
    <w:rsid w:val="0030571C"/>
    <w:rsid w:val="0030611B"/>
    <w:rsid w:val="0030615B"/>
    <w:rsid w:val="00306200"/>
    <w:rsid w:val="00306C3B"/>
    <w:rsid w:val="00306D09"/>
    <w:rsid w:val="00306E40"/>
    <w:rsid w:val="00310877"/>
    <w:rsid w:val="003112F4"/>
    <w:rsid w:val="0031251A"/>
    <w:rsid w:val="00312E6B"/>
    <w:rsid w:val="00312EC7"/>
    <w:rsid w:val="0031366C"/>
    <w:rsid w:val="003137C3"/>
    <w:rsid w:val="00314EAD"/>
    <w:rsid w:val="0031535E"/>
    <w:rsid w:val="0031615F"/>
    <w:rsid w:val="0031694C"/>
    <w:rsid w:val="00317527"/>
    <w:rsid w:val="0032105B"/>
    <w:rsid w:val="00321D53"/>
    <w:rsid w:val="003220FF"/>
    <w:rsid w:val="003225F8"/>
    <w:rsid w:val="003235EF"/>
    <w:rsid w:val="00323B0E"/>
    <w:rsid w:val="00323B14"/>
    <w:rsid w:val="00324866"/>
    <w:rsid w:val="0032519B"/>
    <w:rsid w:val="00327334"/>
    <w:rsid w:val="003275E2"/>
    <w:rsid w:val="00327D81"/>
    <w:rsid w:val="003302DD"/>
    <w:rsid w:val="00330BBE"/>
    <w:rsid w:val="00331332"/>
    <w:rsid w:val="0033174F"/>
    <w:rsid w:val="003319A7"/>
    <w:rsid w:val="00332132"/>
    <w:rsid w:val="00332209"/>
    <w:rsid w:val="00332407"/>
    <w:rsid w:val="00333904"/>
    <w:rsid w:val="00333A45"/>
    <w:rsid w:val="00333E81"/>
    <w:rsid w:val="00334F60"/>
    <w:rsid w:val="00335176"/>
    <w:rsid w:val="003357D8"/>
    <w:rsid w:val="00335CC6"/>
    <w:rsid w:val="0033636A"/>
    <w:rsid w:val="00336984"/>
    <w:rsid w:val="003375A7"/>
    <w:rsid w:val="00337AE3"/>
    <w:rsid w:val="00337E77"/>
    <w:rsid w:val="00337F4D"/>
    <w:rsid w:val="00340324"/>
    <w:rsid w:val="00340649"/>
    <w:rsid w:val="00340AC7"/>
    <w:rsid w:val="00340B30"/>
    <w:rsid w:val="00340EBB"/>
    <w:rsid w:val="00342179"/>
    <w:rsid w:val="00342284"/>
    <w:rsid w:val="00343555"/>
    <w:rsid w:val="0034387E"/>
    <w:rsid w:val="00344A34"/>
    <w:rsid w:val="00344D51"/>
    <w:rsid w:val="00345B0F"/>
    <w:rsid w:val="00346049"/>
    <w:rsid w:val="00346164"/>
    <w:rsid w:val="003468CE"/>
    <w:rsid w:val="0034746F"/>
    <w:rsid w:val="003479E1"/>
    <w:rsid w:val="00347D8A"/>
    <w:rsid w:val="00347E7F"/>
    <w:rsid w:val="00350AF5"/>
    <w:rsid w:val="00350C60"/>
    <w:rsid w:val="00351996"/>
    <w:rsid w:val="00351FCD"/>
    <w:rsid w:val="00352CD2"/>
    <w:rsid w:val="00356C5C"/>
    <w:rsid w:val="003571B0"/>
    <w:rsid w:val="003577B7"/>
    <w:rsid w:val="00360B9D"/>
    <w:rsid w:val="003611E9"/>
    <w:rsid w:val="0036166A"/>
    <w:rsid w:val="00361F83"/>
    <w:rsid w:val="00362DDA"/>
    <w:rsid w:val="00364314"/>
    <w:rsid w:val="0036487E"/>
    <w:rsid w:val="003656F5"/>
    <w:rsid w:val="00365C92"/>
    <w:rsid w:val="00365D97"/>
    <w:rsid w:val="00366D94"/>
    <w:rsid w:val="00367FDB"/>
    <w:rsid w:val="003709B0"/>
    <w:rsid w:val="003709C2"/>
    <w:rsid w:val="00371721"/>
    <w:rsid w:val="00371AEE"/>
    <w:rsid w:val="00371B47"/>
    <w:rsid w:val="00371BA1"/>
    <w:rsid w:val="00371F27"/>
    <w:rsid w:val="0037218F"/>
    <w:rsid w:val="0037227F"/>
    <w:rsid w:val="0037427A"/>
    <w:rsid w:val="003743AA"/>
    <w:rsid w:val="003752F0"/>
    <w:rsid w:val="00375973"/>
    <w:rsid w:val="00375A0B"/>
    <w:rsid w:val="00375CAD"/>
    <w:rsid w:val="003763F2"/>
    <w:rsid w:val="00376667"/>
    <w:rsid w:val="003770AF"/>
    <w:rsid w:val="00377B89"/>
    <w:rsid w:val="003806B7"/>
    <w:rsid w:val="0038185F"/>
    <w:rsid w:val="00381BCA"/>
    <w:rsid w:val="003829F4"/>
    <w:rsid w:val="003831B1"/>
    <w:rsid w:val="00383814"/>
    <w:rsid w:val="00383E57"/>
    <w:rsid w:val="00384558"/>
    <w:rsid w:val="00384815"/>
    <w:rsid w:val="00385062"/>
    <w:rsid w:val="0038516A"/>
    <w:rsid w:val="00385DF9"/>
    <w:rsid w:val="00386233"/>
    <w:rsid w:val="00386566"/>
    <w:rsid w:val="003877F6"/>
    <w:rsid w:val="00387962"/>
    <w:rsid w:val="00391312"/>
    <w:rsid w:val="00391642"/>
    <w:rsid w:val="00391F94"/>
    <w:rsid w:val="00393034"/>
    <w:rsid w:val="00393CF5"/>
    <w:rsid w:val="00393DB6"/>
    <w:rsid w:val="003944C8"/>
    <w:rsid w:val="00395BAE"/>
    <w:rsid w:val="00396493"/>
    <w:rsid w:val="00396597"/>
    <w:rsid w:val="00396CDB"/>
    <w:rsid w:val="00396ED7"/>
    <w:rsid w:val="003970C8"/>
    <w:rsid w:val="003A0625"/>
    <w:rsid w:val="003A15EB"/>
    <w:rsid w:val="003A2ABB"/>
    <w:rsid w:val="003A34B1"/>
    <w:rsid w:val="003A383E"/>
    <w:rsid w:val="003A4060"/>
    <w:rsid w:val="003A4CC3"/>
    <w:rsid w:val="003A4DF7"/>
    <w:rsid w:val="003A52F8"/>
    <w:rsid w:val="003A7107"/>
    <w:rsid w:val="003A7992"/>
    <w:rsid w:val="003B143A"/>
    <w:rsid w:val="003B19C5"/>
    <w:rsid w:val="003B1BBD"/>
    <w:rsid w:val="003B1CAC"/>
    <w:rsid w:val="003B419E"/>
    <w:rsid w:val="003B4916"/>
    <w:rsid w:val="003B4F26"/>
    <w:rsid w:val="003B4F79"/>
    <w:rsid w:val="003B50A4"/>
    <w:rsid w:val="003B60D4"/>
    <w:rsid w:val="003B61C1"/>
    <w:rsid w:val="003B62D3"/>
    <w:rsid w:val="003B67F1"/>
    <w:rsid w:val="003B6FA4"/>
    <w:rsid w:val="003B76F1"/>
    <w:rsid w:val="003C04A0"/>
    <w:rsid w:val="003C0617"/>
    <w:rsid w:val="003C0711"/>
    <w:rsid w:val="003C082D"/>
    <w:rsid w:val="003C0D32"/>
    <w:rsid w:val="003C0FBE"/>
    <w:rsid w:val="003C1633"/>
    <w:rsid w:val="003C1DAE"/>
    <w:rsid w:val="003C1E11"/>
    <w:rsid w:val="003C209E"/>
    <w:rsid w:val="003C272B"/>
    <w:rsid w:val="003C2F3A"/>
    <w:rsid w:val="003C3330"/>
    <w:rsid w:val="003C4A3A"/>
    <w:rsid w:val="003C4A67"/>
    <w:rsid w:val="003C51E5"/>
    <w:rsid w:val="003C57D8"/>
    <w:rsid w:val="003C5C79"/>
    <w:rsid w:val="003C5D74"/>
    <w:rsid w:val="003C5F72"/>
    <w:rsid w:val="003C65F1"/>
    <w:rsid w:val="003C6BDD"/>
    <w:rsid w:val="003C73BB"/>
    <w:rsid w:val="003D01DD"/>
    <w:rsid w:val="003D1504"/>
    <w:rsid w:val="003D1ADB"/>
    <w:rsid w:val="003D1CC7"/>
    <w:rsid w:val="003D204C"/>
    <w:rsid w:val="003D2645"/>
    <w:rsid w:val="003D2683"/>
    <w:rsid w:val="003D2A48"/>
    <w:rsid w:val="003D2C95"/>
    <w:rsid w:val="003D3405"/>
    <w:rsid w:val="003D39D2"/>
    <w:rsid w:val="003D3C50"/>
    <w:rsid w:val="003D5238"/>
    <w:rsid w:val="003D52D9"/>
    <w:rsid w:val="003D5FBA"/>
    <w:rsid w:val="003D6AFC"/>
    <w:rsid w:val="003D6ECC"/>
    <w:rsid w:val="003E07AF"/>
    <w:rsid w:val="003E07BB"/>
    <w:rsid w:val="003E1BA7"/>
    <w:rsid w:val="003E2032"/>
    <w:rsid w:val="003E23B7"/>
    <w:rsid w:val="003E2693"/>
    <w:rsid w:val="003E412D"/>
    <w:rsid w:val="003E472A"/>
    <w:rsid w:val="003E4F92"/>
    <w:rsid w:val="003E505D"/>
    <w:rsid w:val="003E5102"/>
    <w:rsid w:val="003E51C0"/>
    <w:rsid w:val="003E5A02"/>
    <w:rsid w:val="003E5D49"/>
    <w:rsid w:val="003E673B"/>
    <w:rsid w:val="003E739F"/>
    <w:rsid w:val="003E75A9"/>
    <w:rsid w:val="003E7739"/>
    <w:rsid w:val="003F374D"/>
    <w:rsid w:val="003F3C18"/>
    <w:rsid w:val="003F41CA"/>
    <w:rsid w:val="003F4A0B"/>
    <w:rsid w:val="003F4C9F"/>
    <w:rsid w:val="003F560A"/>
    <w:rsid w:val="003F5EB4"/>
    <w:rsid w:val="003F6737"/>
    <w:rsid w:val="003F6880"/>
    <w:rsid w:val="003F705C"/>
    <w:rsid w:val="003F7E4E"/>
    <w:rsid w:val="00400DC9"/>
    <w:rsid w:val="004013B5"/>
    <w:rsid w:val="00401F41"/>
    <w:rsid w:val="00402755"/>
    <w:rsid w:val="00402A52"/>
    <w:rsid w:val="00403209"/>
    <w:rsid w:val="00403E6E"/>
    <w:rsid w:val="004040C4"/>
    <w:rsid w:val="004051D1"/>
    <w:rsid w:val="004055E8"/>
    <w:rsid w:val="00405A73"/>
    <w:rsid w:val="00405C97"/>
    <w:rsid w:val="00406D0C"/>
    <w:rsid w:val="00406D90"/>
    <w:rsid w:val="00407414"/>
    <w:rsid w:val="00407793"/>
    <w:rsid w:val="00410056"/>
    <w:rsid w:val="00410164"/>
    <w:rsid w:val="0041019D"/>
    <w:rsid w:val="00410DF1"/>
    <w:rsid w:val="00411F3E"/>
    <w:rsid w:val="0041289C"/>
    <w:rsid w:val="0041421D"/>
    <w:rsid w:val="004151BB"/>
    <w:rsid w:val="00415322"/>
    <w:rsid w:val="004153D8"/>
    <w:rsid w:val="0041590F"/>
    <w:rsid w:val="00416B53"/>
    <w:rsid w:val="0041709A"/>
    <w:rsid w:val="00417CAD"/>
    <w:rsid w:val="00417FB8"/>
    <w:rsid w:val="0042085F"/>
    <w:rsid w:val="00420E9B"/>
    <w:rsid w:val="00421595"/>
    <w:rsid w:val="00421FC3"/>
    <w:rsid w:val="004228C0"/>
    <w:rsid w:val="004234DD"/>
    <w:rsid w:val="00423A4B"/>
    <w:rsid w:val="004249D0"/>
    <w:rsid w:val="004249F4"/>
    <w:rsid w:val="00424E5B"/>
    <w:rsid w:val="00425468"/>
    <w:rsid w:val="0042623F"/>
    <w:rsid w:val="004272CE"/>
    <w:rsid w:val="00427732"/>
    <w:rsid w:val="00427C17"/>
    <w:rsid w:val="004316C1"/>
    <w:rsid w:val="00431737"/>
    <w:rsid w:val="00431B4B"/>
    <w:rsid w:val="00431F51"/>
    <w:rsid w:val="00432C92"/>
    <w:rsid w:val="00433385"/>
    <w:rsid w:val="00433DAE"/>
    <w:rsid w:val="00436685"/>
    <w:rsid w:val="00436793"/>
    <w:rsid w:val="00436B78"/>
    <w:rsid w:val="00436B7F"/>
    <w:rsid w:val="00436C02"/>
    <w:rsid w:val="00436FEF"/>
    <w:rsid w:val="004377AD"/>
    <w:rsid w:val="004407EE"/>
    <w:rsid w:val="00440A41"/>
    <w:rsid w:val="00441BA0"/>
    <w:rsid w:val="00442F1A"/>
    <w:rsid w:val="004430DD"/>
    <w:rsid w:val="004438BA"/>
    <w:rsid w:val="0044435C"/>
    <w:rsid w:val="00444758"/>
    <w:rsid w:val="00444778"/>
    <w:rsid w:val="00445931"/>
    <w:rsid w:val="004467E5"/>
    <w:rsid w:val="00447877"/>
    <w:rsid w:val="004504B9"/>
    <w:rsid w:val="004506FD"/>
    <w:rsid w:val="0045101C"/>
    <w:rsid w:val="0045189D"/>
    <w:rsid w:val="0045209B"/>
    <w:rsid w:val="00452438"/>
    <w:rsid w:val="0045297B"/>
    <w:rsid w:val="00452FB4"/>
    <w:rsid w:val="004552E5"/>
    <w:rsid w:val="00457ACF"/>
    <w:rsid w:val="00457C21"/>
    <w:rsid w:val="004602B4"/>
    <w:rsid w:val="0046130C"/>
    <w:rsid w:val="0046344A"/>
    <w:rsid w:val="004635C1"/>
    <w:rsid w:val="00463BE7"/>
    <w:rsid w:val="00463F3F"/>
    <w:rsid w:val="00464E1E"/>
    <w:rsid w:val="00465024"/>
    <w:rsid w:val="00465AA2"/>
    <w:rsid w:val="0047041E"/>
    <w:rsid w:val="00470D7B"/>
    <w:rsid w:val="00472B4D"/>
    <w:rsid w:val="00472F3A"/>
    <w:rsid w:val="004736EA"/>
    <w:rsid w:val="00473850"/>
    <w:rsid w:val="004738C5"/>
    <w:rsid w:val="00474369"/>
    <w:rsid w:val="004747AE"/>
    <w:rsid w:val="004749B8"/>
    <w:rsid w:val="00474C9F"/>
    <w:rsid w:val="00474D76"/>
    <w:rsid w:val="00474EDD"/>
    <w:rsid w:val="004754D4"/>
    <w:rsid w:val="00475635"/>
    <w:rsid w:val="00476071"/>
    <w:rsid w:val="0048162A"/>
    <w:rsid w:val="00482E40"/>
    <w:rsid w:val="00483E40"/>
    <w:rsid w:val="004840BF"/>
    <w:rsid w:val="00484995"/>
    <w:rsid w:val="004849C8"/>
    <w:rsid w:val="00484BAF"/>
    <w:rsid w:val="00484C00"/>
    <w:rsid w:val="00484C83"/>
    <w:rsid w:val="004867A5"/>
    <w:rsid w:val="004871C1"/>
    <w:rsid w:val="004871D7"/>
    <w:rsid w:val="004878EF"/>
    <w:rsid w:val="00491B58"/>
    <w:rsid w:val="00491BBF"/>
    <w:rsid w:val="00492395"/>
    <w:rsid w:val="004929EB"/>
    <w:rsid w:val="004930F4"/>
    <w:rsid w:val="00495ABF"/>
    <w:rsid w:val="004967FA"/>
    <w:rsid w:val="004969CA"/>
    <w:rsid w:val="00497504"/>
    <w:rsid w:val="004A1AA0"/>
    <w:rsid w:val="004A1B98"/>
    <w:rsid w:val="004A2042"/>
    <w:rsid w:val="004A26F3"/>
    <w:rsid w:val="004A3208"/>
    <w:rsid w:val="004A4796"/>
    <w:rsid w:val="004A4D81"/>
    <w:rsid w:val="004A4E0C"/>
    <w:rsid w:val="004A5123"/>
    <w:rsid w:val="004A5336"/>
    <w:rsid w:val="004A631D"/>
    <w:rsid w:val="004A65CF"/>
    <w:rsid w:val="004A6ED3"/>
    <w:rsid w:val="004A770A"/>
    <w:rsid w:val="004A770B"/>
    <w:rsid w:val="004A7A63"/>
    <w:rsid w:val="004A7BB5"/>
    <w:rsid w:val="004A7BFB"/>
    <w:rsid w:val="004B0248"/>
    <w:rsid w:val="004B06C4"/>
    <w:rsid w:val="004B15FF"/>
    <w:rsid w:val="004B1CBB"/>
    <w:rsid w:val="004B1D91"/>
    <w:rsid w:val="004B1F04"/>
    <w:rsid w:val="004B327D"/>
    <w:rsid w:val="004B32B9"/>
    <w:rsid w:val="004B3C4A"/>
    <w:rsid w:val="004B4939"/>
    <w:rsid w:val="004B57FD"/>
    <w:rsid w:val="004B7A06"/>
    <w:rsid w:val="004B7DE6"/>
    <w:rsid w:val="004C04E4"/>
    <w:rsid w:val="004C05AF"/>
    <w:rsid w:val="004C0BB1"/>
    <w:rsid w:val="004C11A6"/>
    <w:rsid w:val="004C1817"/>
    <w:rsid w:val="004C1B3B"/>
    <w:rsid w:val="004C24E0"/>
    <w:rsid w:val="004C3167"/>
    <w:rsid w:val="004C3B66"/>
    <w:rsid w:val="004C3C9D"/>
    <w:rsid w:val="004C4477"/>
    <w:rsid w:val="004C5419"/>
    <w:rsid w:val="004C54F1"/>
    <w:rsid w:val="004C6ADE"/>
    <w:rsid w:val="004C772E"/>
    <w:rsid w:val="004C7ED8"/>
    <w:rsid w:val="004D0E19"/>
    <w:rsid w:val="004D251D"/>
    <w:rsid w:val="004D33ED"/>
    <w:rsid w:val="004D392B"/>
    <w:rsid w:val="004D5BF0"/>
    <w:rsid w:val="004D60E4"/>
    <w:rsid w:val="004D66A2"/>
    <w:rsid w:val="004D6C31"/>
    <w:rsid w:val="004D7AF7"/>
    <w:rsid w:val="004E0613"/>
    <w:rsid w:val="004E06AA"/>
    <w:rsid w:val="004E09CB"/>
    <w:rsid w:val="004E0E5D"/>
    <w:rsid w:val="004E17EA"/>
    <w:rsid w:val="004E1FC0"/>
    <w:rsid w:val="004E201B"/>
    <w:rsid w:val="004E3839"/>
    <w:rsid w:val="004E41BA"/>
    <w:rsid w:val="004E440F"/>
    <w:rsid w:val="004E4974"/>
    <w:rsid w:val="004E6018"/>
    <w:rsid w:val="004E6FB5"/>
    <w:rsid w:val="004E73FA"/>
    <w:rsid w:val="004E7D33"/>
    <w:rsid w:val="004F03DA"/>
    <w:rsid w:val="004F137E"/>
    <w:rsid w:val="004F1C1D"/>
    <w:rsid w:val="004F2081"/>
    <w:rsid w:val="004F242B"/>
    <w:rsid w:val="004F269B"/>
    <w:rsid w:val="004F2D76"/>
    <w:rsid w:val="004F41F1"/>
    <w:rsid w:val="004F44B7"/>
    <w:rsid w:val="004F44F6"/>
    <w:rsid w:val="004F46C1"/>
    <w:rsid w:val="004F4C40"/>
    <w:rsid w:val="004F6DC9"/>
    <w:rsid w:val="004F7179"/>
    <w:rsid w:val="004F7AD2"/>
    <w:rsid w:val="00500154"/>
    <w:rsid w:val="005005E6"/>
    <w:rsid w:val="005006E3"/>
    <w:rsid w:val="00500821"/>
    <w:rsid w:val="00500B9F"/>
    <w:rsid w:val="00501B50"/>
    <w:rsid w:val="00502824"/>
    <w:rsid w:val="00502E39"/>
    <w:rsid w:val="00503DF7"/>
    <w:rsid w:val="00504183"/>
    <w:rsid w:val="005044DF"/>
    <w:rsid w:val="00504DE3"/>
    <w:rsid w:val="00505500"/>
    <w:rsid w:val="00505D0B"/>
    <w:rsid w:val="00506773"/>
    <w:rsid w:val="00506A28"/>
    <w:rsid w:val="00507405"/>
    <w:rsid w:val="0050773D"/>
    <w:rsid w:val="005100AA"/>
    <w:rsid w:val="0051011B"/>
    <w:rsid w:val="0051034D"/>
    <w:rsid w:val="00510D72"/>
    <w:rsid w:val="0051190B"/>
    <w:rsid w:val="00511C17"/>
    <w:rsid w:val="005124A1"/>
    <w:rsid w:val="005136C5"/>
    <w:rsid w:val="00513BF3"/>
    <w:rsid w:val="005141E6"/>
    <w:rsid w:val="00515372"/>
    <w:rsid w:val="00515C42"/>
    <w:rsid w:val="005169D1"/>
    <w:rsid w:val="005212D3"/>
    <w:rsid w:val="0052274B"/>
    <w:rsid w:val="00522A21"/>
    <w:rsid w:val="00523184"/>
    <w:rsid w:val="0052519C"/>
    <w:rsid w:val="0052527C"/>
    <w:rsid w:val="00525560"/>
    <w:rsid w:val="0052595E"/>
    <w:rsid w:val="00526610"/>
    <w:rsid w:val="00527AFB"/>
    <w:rsid w:val="00530B18"/>
    <w:rsid w:val="0053153C"/>
    <w:rsid w:val="0053208A"/>
    <w:rsid w:val="00533235"/>
    <w:rsid w:val="005332D5"/>
    <w:rsid w:val="00533C71"/>
    <w:rsid w:val="00533F58"/>
    <w:rsid w:val="00533FAE"/>
    <w:rsid w:val="0053456A"/>
    <w:rsid w:val="005351CF"/>
    <w:rsid w:val="00535D44"/>
    <w:rsid w:val="005378D1"/>
    <w:rsid w:val="00537F7E"/>
    <w:rsid w:val="005413CA"/>
    <w:rsid w:val="00541A26"/>
    <w:rsid w:val="00541CC2"/>
    <w:rsid w:val="00541E95"/>
    <w:rsid w:val="00541F5E"/>
    <w:rsid w:val="00541F70"/>
    <w:rsid w:val="0054277B"/>
    <w:rsid w:val="00543785"/>
    <w:rsid w:val="00543E8D"/>
    <w:rsid w:val="005451D7"/>
    <w:rsid w:val="00545476"/>
    <w:rsid w:val="00545B6A"/>
    <w:rsid w:val="00546BD5"/>
    <w:rsid w:val="00546EF8"/>
    <w:rsid w:val="00552472"/>
    <w:rsid w:val="00552BC1"/>
    <w:rsid w:val="00553F1A"/>
    <w:rsid w:val="00553F2A"/>
    <w:rsid w:val="005543E3"/>
    <w:rsid w:val="00554AFA"/>
    <w:rsid w:val="00554CF2"/>
    <w:rsid w:val="00555ACB"/>
    <w:rsid w:val="00555C67"/>
    <w:rsid w:val="00556E23"/>
    <w:rsid w:val="00557475"/>
    <w:rsid w:val="005579F2"/>
    <w:rsid w:val="00557B9B"/>
    <w:rsid w:val="00557E4D"/>
    <w:rsid w:val="0056105D"/>
    <w:rsid w:val="005614EB"/>
    <w:rsid w:val="0056159C"/>
    <w:rsid w:val="00561D7D"/>
    <w:rsid w:val="00561F94"/>
    <w:rsid w:val="00561FC3"/>
    <w:rsid w:val="00562CB3"/>
    <w:rsid w:val="00563396"/>
    <w:rsid w:val="00564131"/>
    <w:rsid w:val="00566307"/>
    <w:rsid w:val="00566A54"/>
    <w:rsid w:val="005702DE"/>
    <w:rsid w:val="0057164A"/>
    <w:rsid w:val="00572BB7"/>
    <w:rsid w:val="00573130"/>
    <w:rsid w:val="005740F4"/>
    <w:rsid w:val="00574B51"/>
    <w:rsid w:val="00575006"/>
    <w:rsid w:val="00577D3E"/>
    <w:rsid w:val="0058181E"/>
    <w:rsid w:val="00583918"/>
    <w:rsid w:val="005842A9"/>
    <w:rsid w:val="00585F9A"/>
    <w:rsid w:val="005861C8"/>
    <w:rsid w:val="005865B5"/>
    <w:rsid w:val="00587106"/>
    <w:rsid w:val="005871AB"/>
    <w:rsid w:val="00590C3C"/>
    <w:rsid w:val="00590CD8"/>
    <w:rsid w:val="00590F54"/>
    <w:rsid w:val="00591914"/>
    <w:rsid w:val="00591E98"/>
    <w:rsid w:val="00592612"/>
    <w:rsid w:val="005927E0"/>
    <w:rsid w:val="00593E6C"/>
    <w:rsid w:val="00593FBC"/>
    <w:rsid w:val="005943E5"/>
    <w:rsid w:val="00594BBA"/>
    <w:rsid w:val="00594EAF"/>
    <w:rsid w:val="00595663"/>
    <w:rsid w:val="005964B2"/>
    <w:rsid w:val="00596558"/>
    <w:rsid w:val="00596E8B"/>
    <w:rsid w:val="005A060C"/>
    <w:rsid w:val="005A06C0"/>
    <w:rsid w:val="005A0905"/>
    <w:rsid w:val="005A0A22"/>
    <w:rsid w:val="005A1157"/>
    <w:rsid w:val="005A1389"/>
    <w:rsid w:val="005A33F5"/>
    <w:rsid w:val="005A3B04"/>
    <w:rsid w:val="005A3F69"/>
    <w:rsid w:val="005A4313"/>
    <w:rsid w:val="005A445C"/>
    <w:rsid w:val="005A6127"/>
    <w:rsid w:val="005A65D4"/>
    <w:rsid w:val="005A6E95"/>
    <w:rsid w:val="005B0839"/>
    <w:rsid w:val="005B0AEB"/>
    <w:rsid w:val="005B1750"/>
    <w:rsid w:val="005B20B5"/>
    <w:rsid w:val="005B222F"/>
    <w:rsid w:val="005B2C3C"/>
    <w:rsid w:val="005B3283"/>
    <w:rsid w:val="005B3DA5"/>
    <w:rsid w:val="005B4335"/>
    <w:rsid w:val="005B5C9E"/>
    <w:rsid w:val="005B6A27"/>
    <w:rsid w:val="005B7B40"/>
    <w:rsid w:val="005C0A3E"/>
    <w:rsid w:val="005C1818"/>
    <w:rsid w:val="005C22B9"/>
    <w:rsid w:val="005C22E0"/>
    <w:rsid w:val="005C30FB"/>
    <w:rsid w:val="005C3EA1"/>
    <w:rsid w:val="005C656D"/>
    <w:rsid w:val="005C6902"/>
    <w:rsid w:val="005C69CB"/>
    <w:rsid w:val="005C6E88"/>
    <w:rsid w:val="005C6E8D"/>
    <w:rsid w:val="005C7710"/>
    <w:rsid w:val="005D078D"/>
    <w:rsid w:val="005D0873"/>
    <w:rsid w:val="005D125A"/>
    <w:rsid w:val="005D1350"/>
    <w:rsid w:val="005D1CF3"/>
    <w:rsid w:val="005D1F33"/>
    <w:rsid w:val="005D24D3"/>
    <w:rsid w:val="005D274E"/>
    <w:rsid w:val="005D2A9C"/>
    <w:rsid w:val="005D2CA6"/>
    <w:rsid w:val="005D32F3"/>
    <w:rsid w:val="005D3D70"/>
    <w:rsid w:val="005D4418"/>
    <w:rsid w:val="005D4595"/>
    <w:rsid w:val="005D5349"/>
    <w:rsid w:val="005D721B"/>
    <w:rsid w:val="005D72BB"/>
    <w:rsid w:val="005D7C7E"/>
    <w:rsid w:val="005E02E5"/>
    <w:rsid w:val="005E09E2"/>
    <w:rsid w:val="005E0B40"/>
    <w:rsid w:val="005E28BB"/>
    <w:rsid w:val="005E2AC3"/>
    <w:rsid w:val="005E3569"/>
    <w:rsid w:val="005E3711"/>
    <w:rsid w:val="005E3869"/>
    <w:rsid w:val="005E3B2A"/>
    <w:rsid w:val="005E4668"/>
    <w:rsid w:val="005E46E5"/>
    <w:rsid w:val="005E49ED"/>
    <w:rsid w:val="005E6C62"/>
    <w:rsid w:val="005E7713"/>
    <w:rsid w:val="005E7EFD"/>
    <w:rsid w:val="005F032E"/>
    <w:rsid w:val="005F31DA"/>
    <w:rsid w:val="005F4E19"/>
    <w:rsid w:val="005F4E92"/>
    <w:rsid w:val="005F5BC5"/>
    <w:rsid w:val="005F5F5E"/>
    <w:rsid w:val="005F6A7B"/>
    <w:rsid w:val="0060069E"/>
    <w:rsid w:val="0060136C"/>
    <w:rsid w:val="00601A72"/>
    <w:rsid w:val="006022BE"/>
    <w:rsid w:val="00602DA4"/>
    <w:rsid w:val="00603502"/>
    <w:rsid w:val="00603862"/>
    <w:rsid w:val="00603AE2"/>
    <w:rsid w:val="00604030"/>
    <w:rsid w:val="006041E0"/>
    <w:rsid w:val="00604DA1"/>
    <w:rsid w:val="006052EC"/>
    <w:rsid w:val="006054AB"/>
    <w:rsid w:val="006057BB"/>
    <w:rsid w:val="00605F2E"/>
    <w:rsid w:val="0060626B"/>
    <w:rsid w:val="006064F2"/>
    <w:rsid w:val="00606D96"/>
    <w:rsid w:val="0060745B"/>
    <w:rsid w:val="00607C41"/>
    <w:rsid w:val="00607CDA"/>
    <w:rsid w:val="0061005C"/>
    <w:rsid w:val="00611974"/>
    <w:rsid w:val="00611B0A"/>
    <w:rsid w:val="00611F53"/>
    <w:rsid w:val="00612515"/>
    <w:rsid w:val="00612757"/>
    <w:rsid w:val="00612A26"/>
    <w:rsid w:val="00612BB1"/>
    <w:rsid w:val="00612C12"/>
    <w:rsid w:val="00612E02"/>
    <w:rsid w:val="0061305D"/>
    <w:rsid w:val="0061373C"/>
    <w:rsid w:val="00613B6C"/>
    <w:rsid w:val="00614424"/>
    <w:rsid w:val="00614F11"/>
    <w:rsid w:val="00614FEF"/>
    <w:rsid w:val="00615229"/>
    <w:rsid w:val="0061595F"/>
    <w:rsid w:val="006176CA"/>
    <w:rsid w:val="00617790"/>
    <w:rsid w:val="006200A9"/>
    <w:rsid w:val="006202D1"/>
    <w:rsid w:val="00620836"/>
    <w:rsid w:val="00620B93"/>
    <w:rsid w:val="00622D61"/>
    <w:rsid w:val="00622F6E"/>
    <w:rsid w:val="00623012"/>
    <w:rsid w:val="006231EA"/>
    <w:rsid w:val="006235E3"/>
    <w:rsid w:val="00623946"/>
    <w:rsid w:val="0062397C"/>
    <w:rsid w:val="00624204"/>
    <w:rsid w:val="006249EE"/>
    <w:rsid w:val="00624A07"/>
    <w:rsid w:val="00624C7D"/>
    <w:rsid w:val="006250C3"/>
    <w:rsid w:val="00626528"/>
    <w:rsid w:val="00626579"/>
    <w:rsid w:val="00626D76"/>
    <w:rsid w:val="00627114"/>
    <w:rsid w:val="00627408"/>
    <w:rsid w:val="0062742A"/>
    <w:rsid w:val="00627518"/>
    <w:rsid w:val="006302FA"/>
    <w:rsid w:val="006314D9"/>
    <w:rsid w:val="00631A05"/>
    <w:rsid w:val="00631D99"/>
    <w:rsid w:val="00632D00"/>
    <w:rsid w:val="0063371D"/>
    <w:rsid w:val="00634B99"/>
    <w:rsid w:val="00635DD1"/>
    <w:rsid w:val="0063670A"/>
    <w:rsid w:val="00636B26"/>
    <w:rsid w:val="0063725D"/>
    <w:rsid w:val="006377CE"/>
    <w:rsid w:val="00640031"/>
    <w:rsid w:val="00642BE5"/>
    <w:rsid w:val="00643ED6"/>
    <w:rsid w:val="006441A3"/>
    <w:rsid w:val="0064479D"/>
    <w:rsid w:val="00644AD2"/>
    <w:rsid w:val="006459AF"/>
    <w:rsid w:val="00645DDD"/>
    <w:rsid w:val="0064629C"/>
    <w:rsid w:val="006474EF"/>
    <w:rsid w:val="00647639"/>
    <w:rsid w:val="00647839"/>
    <w:rsid w:val="00647BEE"/>
    <w:rsid w:val="00647C9A"/>
    <w:rsid w:val="00647D15"/>
    <w:rsid w:val="00647DC3"/>
    <w:rsid w:val="0065083C"/>
    <w:rsid w:val="006512B0"/>
    <w:rsid w:val="00652BF5"/>
    <w:rsid w:val="00652CD6"/>
    <w:rsid w:val="00653F18"/>
    <w:rsid w:val="00654135"/>
    <w:rsid w:val="0065479D"/>
    <w:rsid w:val="006550A3"/>
    <w:rsid w:val="0065546A"/>
    <w:rsid w:val="00655593"/>
    <w:rsid w:val="00655AB6"/>
    <w:rsid w:val="00655C10"/>
    <w:rsid w:val="00655C45"/>
    <w:rsid w:val="0065646E"/>
    <w:rsid w:val="00657D79"/>
    <w:rsid w:val="00660179"/>
    <w:rsid w:val="00660387"/>
    <w:rsid w:val="006609DB"/>
    <w:rsid w:val="00660C47"/>
    <w:rsid w:val="006625DF"/>
    <w:rsid w:val="0066294B"/>
    <w:rsid w:val="00662B77"/>
    <w:rsid w:val="00662CEF"/>
    <w:rsid w:val="00662F07"/>
    <w:rsid w:val="006630B1"/>
    <w:rsid w:val="00663268"/>
    <w:rsid w:val="00663F01"/>
    <w:rsid w:val="006651FB"/>
    <w:rsid w:val="006658E3"/>
    <w:rsid w:val="00666638"/>
    <w:rsid w:val="00670878"/>
    <w:rsid w:val="00670B9C"/>
    <w:rsid w:val="0067127C"/>
    <w:rsid w:val="00671599"/>
    <w:rsid w:val="006715CD"/>
    <w:rsid w:val="00671646"/>
    <w:rsid w:val="006718F2"/>
    <w:rsid w:val="00671F8A"/>
    <w:rsid w:val="00672452"/>
    <w:rsid w:val="00672C7D"/>
    <w:rsid w:val="00673C50"/>
    <w:rsid w:val="00673EE4"/>
    <w:rsid w:val="00673F39"/>
    <w:rsid w:val="00674073"/>
    <w:rsid w:val="00674582"/>
    <w:rsid w:val="00675956"/>
    <w:rsid w:val="0067626B"/>
    <w:rsid w:val="00676710"/>
    <w:rsid w:val="00676E73"/>
    <w:rsid w:val="00676F7C"/>
    <w:rsid w:val="00676FE6"/>
    <w:rsid w:val="006770D4"/>
    <w:rsid w:val="00677EBF"/>
    <w:rsid w:val="0068053E"/>
    <w:rsid w:val="00680C6C"/>
    <w:rsid w:val="00680DA6"/>
    <w:rsid w:val="00680EE8"/>
    <w:rsid w:val="0068126C"/>
    <w:rsid w:val="006814BF"/>
    <w:rsid w:val="00682660"/>
    <w:rsid w:val="006829BE"/>
    <w:rsid w:val="006839A5"/>
    <w:rsid w:val="00684A82"/>
    <w:rsid w:val="00684B11"/>
    <w:rsid w:val="00684DF4"/>
    <w:rsid w:val="00686873"/>
    <w:rsid w:val="00686C28"/>
    <w:rsid w:val="006871F3"/>
    <w:rsid w:val="00687B21"/>
    <w:rsid w:val="00687DAD"/>
    <w:rsid w:val="00687FFA"/>
    <w:rsid w:val="006915B4"/>
    <w:rsid w:val="006929BA"/>
    <w:rsid w:val="00692E15"/>
    <w:rsid w:val="00692FFE"/>
    <w:rsid w:val="00693411"/>
    <w:rsid w:val="00693EB4"/>
    <w:rsid w:val="00694885"/>
    <w:rsid w:val="00694D6F"/>
    <w:rsid w:val="00695B93"/>
    <w:rsid w:val="00695CEE"/>
    <w:rsid w:val="0069610C"/>
    <w:rsid w:val="006966EB"/>
    <w:rsid w:val="00696857"/>
    <w:rsid w:val="00697378"/>
    <w:rsid w:val="006A004A"/>
    <w:rsid w:val="006A180A"/>
    <w:rsid w:val="006A1B62"/>
    <w:rsid w:val="006A1E99"/>
    <w:rsid w:val="006A28A5"/>
    <w:rsid w:val="006A2A18"/>
    <w:rsid w:val="006A35DF"/>
    <w:rsid w:val="006A4EC0"/>
    <w:rsid w:val="006A5241"/>
    <w:rsid w:val="006A5397"/>
    <w:rsid w:val="006A5510"/>
    <w:rsid w:val="006A58BB"/>
    <w:rsid w:val="006A5B06"/>
    <w:rsid w:val="006A6396"/>
    <w:rsid w:val="006A6E1D"/>
    <w:rsid w:val="006A761B"/>
    <w:rsid w:val="006A7B63"/>
    <w:rsid w:val="006B00C6"/>
    <w:rsid w:val="006B0109"/>
    <w:rsid w:val="006B0626"/>
    <w:rsid w:val="006B0974"/>
    <w:rsid w:val="006B0BAA"/>
    <w:rsid w:val="006B15ED"/>
    <w:rsid w:val="006B18F0"/>
    <w:rsid w:val="006B194A"/>
    <w:rsid w:val="006B232E"/>
    <w:rsid w:val="006B4669"/>
    <w:rsid w:val="006B56DB"/>
    <w:rsid w:val="006B5856"/>
    <w:rsid w:val="006B5B00"/>
    <w:rsid w:val="006B6386"/>
    <w:rsid w:val="006B6C1A"/>
    <w:rsid w:val="006B6E6D"/>
    <w:rsid w:val="006B7962"/>
    <w:rsid w:val="006C0443"/>
    <w:rsid w:val="006C0653"/>
    <w:rsid w:val="006C1599"/>
    <w:rsid w:val="006C18D1"/>
    <w:rsid w:val="006C18D9"/>
    <w:rsid w:val="006C1EC7"/>
    <w:rsid w:val="006C2234"/>
    <w:rsid w:val="006C2768"/>
    <w:rsid w:val="006C50AF"/>
    <w:rsid w:val="006C57C8"/>
    <w:rsid w:val="006C5B2D"/>
    <w:rsid w:val="006C61AA"/>
    <w:rsid w:val="006C656A"/>
    <w:rsid w:val="006C68BB"/>
    <w:rsid w:val="006C6B4B"/>
    <w:rsid w:val="006C6F84"/>
    <w:rsid w:val="006C7BCE"/>
    <w:rsid w:val="006D0A00"/>
    <w:rsid w:val="006D1822"/>
    <w:rsid w:val="006D1D66"/>
    <w:rsid w:val="006D37E0"/>
    <w:rsid w:val="006D4B79"/>
    <w:rsid w:val="006D56BC"/>
    <w:rsid w:val="006D5F2E"/>
    <w:rsid w:val="006D5FEF"/>
    <w:rsid w:val="006D608D"/>
    <w:rsid w:val="006D6CFF"/>
    <w:rsid w:val="006D7513"/>
    <w:rsid w:val="006E0658"/>
    <w:rsid w:val="006E1B46"/>
    <w:rsid w:val="006E1E4E"/>
    <w:rsid w:val="006E4777"/>
    <w:rsid w:val="006E544F"/>
    <w:rsid w:val="006E5A09"/>
    <w:rsid w:val="006E5AD7"/>
    <w:rsid w:val="006E6135"/>
    <w:rsid w:val="006E7496"/>
    <w:rsid w:val="006F00B8"/>
    <w:rsid w:val="006F04E2"/>
    <w:rsid w:val="006F0662"/>
    <w:rsid w:val="006F09AB"/>
    <w:rsid w:val="006F115B"/>
    <w:rsid w:val="006F1786"/>
    <w:rsid w:val="006F1AD6"/>
    <w:rsid w:val="006F2101"/>
    <w:rsid w:val="006F2926"/>
    <w:rsid w:val="006F2B18"/>
    <w:rsid w:val="006F2E84"/>
    <w:rsid w:val="006F2FDD"/>
    <w:rsid w:val="006F3C7A"/>
    <w:rsid w:val="006F40BF"/>
    <w:rsid w:val="006F5807"/>
    <w:rsid w:val="006F5DD3"/>
    <w:rsid w:val="006F61EB"/>
    <w:rsid w:val="006F61F4"/>
    <w:rsid w:val="006F6EB1"/>
    <w:rsid w:val="006F7022"/>
    <w:rsid w:val="006F714B"/>
    <w:rsid w:val="006F7A9B"/>
    <w:rsid w:val="006F7E55"/>
    <w:rsid w:val="0070074A"/>
    <w:rsid w:val="00700CE4"/>
    <w:rsid w:val="007016E7"/>
    <w:rsid w:val="00701791"/>
    <w:rsid w:val="00701C74"/>
    <w:rsid w:val="00701CC3"/>
    <w:rsid w:val="007021DD"/>
    <w:rsid w:val="0070270E"/>
    <w:rsid w:val="0070290C"/>
    <w:rsid w:val="00702B38"/>
    <w:rsid w:val="007033C3"/>
    <w:rsid w:val="00703C5E"/>
    <w:rsid w:val="00704AC7"/>
    <w:rsid w:val="0070605B"/>
    <w:rsid w:val="007063E2"/>
    <w:rsid w:val="007068AF"/>
    <w:rsid w:val="00706B56"/>
    <w:rsid w:val="007074D5"/>
    <w:rsid w:val="00710D50"/>
    <w:rsid w:val="00711641"/>
    <w:rsid w:val="00712AD0"/>
    <w:rsid w:val="00712B00"/>
    <w:rsid w:val="00712BD0"/>
    <w:rsid w:val="0071346D"/>
    <w:rsid w:val="0071360A"/>
    <w:rsid w:val="00713EE5"/>
    <w:rsid w:val="0071467C"/>
    <w:rsid w:val="0071490C"/>
    <w:rsid w:val="00714B52"/>
    <w:rsid w:val="00714FD3"/>
    <w:rsid w:val="00715ABB"/>
    <w:rsid w:val="007165B5"/>
    <w:rsid w:val="007178B3"/>
    <w:rsid w:val="00717DC6"/>
    <w:rsid w:val="00717F03"/>
    <w:rsid w:val="00720418"/>
    <w:rsid w:val="0072080B"/>
    <w:rsid w:val="00720C77"/>
    <w:rsid w:val="00721113"/>
    <w:rsid w:val="007211A1"/>
    <w:rsid w:val="00721F78"/>
    <w:rsid w:val="00724402"/>
    <w:rsid w:val="007248BA"/>
    <w:rsid w:val="00724AE5"/>
    <w:rsid w:val="00724FB7"/>
    <w:rsid w:val="007257BC"/>
    <w:rsid w:val="00725F31"/>
    <w:rsid w:val="0072637E"/>
    <w:rsid w:val="00726B92"/>
    <w:rsid w:val="00726EB3"/>
    <w:rsid w:val="00727202"/>
    <w:rsid w:val="007272BD"/>
    <w:rsid w:val="00730047"/>
    <w:rsid w:val="007309E1"/>
    <w:rsid w:val="007313ED"/>
    <w:rsid w:val="00731656"/>
    <w:rsid w:val="007317B9"/>
    <w:rsid w:val="0073186F"/>
    <w:rsid w:val="00732939"/>
    <w:rsid w:val="00732B8B"/>
    <w:rsid w:val="007330D8"/>
    <w:rsid w:val="007337EF"/>
    <w:rsid w:val="00733858"/>
    <w:rsid w:val="00733D7D"/>
    <w:rsid w:val="00734153"/>
    <w:rsid w:val="00734735"/>
    <w:rsid w:val="00734E01"/>
    <w:rsid w:val="00734EA9"/>
    <w:rsid w:val="007353A7"/>
    <w:rsid w:val="00735CF9"/>
    <w:rsid w:val="007369F1"/>
    <w:rsid w:val="00736CB7"/>
    <w:rsid w:val="007372AA"/>
    <w:rsid w:val="00737359"/>
    <w:rsid w:val="00737973"/>
    <w:rsid w:val="00737E10"/>
    <w:rsid w:val="00737E86"/>
    <w:rsid w:val="00740A56"/>
    <w:rsid w:val="00742607"/>
    <w:rsid w:val="00743321"/>
    <w:rsid w:val="00743AB8"/>
    <w:rsid w:val="0074477E"/>
    <w:rsid w:val="007462E3"/>
    <w:rsid w:val="00746595"/>
    <w:rsid w:val="00747838"/>
    <w:rsid w:val="00747E07"/>
    <w:rsid w:val="00750565"/>
    <w:rsid w:val="00751DD5"/>
    <w:rsid w:val="00751F13"/>
    <w:rsid w:val="00752117"/>
    <w:rsid w:val="007526E9"/>
    <w:rsid w:val="00752BDF"/>
    <w:rsid w:val="00753625"/>
    <w:rsid w:val="007536DA"/>
    <w:rsid w:val="00753735"/>
    <w:rsid w:val="007538F1"/>
    <w:rsid w:val="00753985"/>
    <w:rsid w:val="00754529"/>
    <w:rsid w:val="00754A53"/>
    <w:rsid w:val="00755C0D"/>
    <w:rsid w:val="00756415"/>
    <w:rsid w:val="00756DBB"/>
    <w:rsid w:val="007575D7"/>
    <w:rsid w:val="00760165"/>
    <w:rsid w:val="00760854"/>
    <w:rsid w:val="00761CB5"/>
    <w:rsid w:val="007621C5"/>
    <w:rsid w:val="007621CA"/>
    <w:rsid w:val="00763709"/>
    <w:rsid w:val="00763F92"/>
    <w:rsid w:val="00764278"/>
    <w:rsid w:val="007646E8"/>
    <w:rsid w:val="00765276"/>
    <w:rsid w:val="00766118"/>
    <w:rsid w:val="00767274"/>
    <w:rsid w:val="00767824"/>
    <w:rsid w:val="00770153"/>
    <w:rsid w:val="0077064C"/>
    <w:rsid w:val="00771669"/>
    <w:rsid w:val="00771913"/>
    <w:rsid w:val="00772049"/>
    <w:rsid w:val="00772301"/>
    <w:rsid w:val="0077287C"/>
    <w:rsid w:val="007732B1"/>
    <w:rsid w:val="00773BC9"/>
    <w:rsid w:val="007742AF"/>
    <w:rsid w:val="007749EC"/>
    <w:rsid w:val="00774F9B"/>
    <w:rsid w:val="00776457"/>
    <w:rsid w:val="007765F4"/>
    <w:rsid w:val="00776B60"/>
    <w:rsid w:val="007772A3"/>
    <w:rsid w:val="00777E20"/>
    <w:rsid w:val="007800FD"/>
    <w:rsid w:val="0078011F"/>
    <w:rsid w:val="00782B26"/>
    <w:rsid w:val="00783455"/>
    <w:rsid w:val="007859CD"/>
    <w:rsid w:val="00786BBF"/>
    <w:rsid w:val="00786C06"/>
    <w:rsid w:val="00787127"/>
    <w:rsid w:val="00787295"/>
    <w:rsid w:val="00791041"/>
    <w:rsid w:val="007921CC"/>
    <w:rsid w:val="00792998"/>
    <w:rsid w:val="00792A78"/>
    <w:rsid w:val="0079314A"/>
    <w:rsid w:val="007936DF"/>
    <w:rsid w:val="00794566"/>
    <w:rsid w:val="00794836"/>
    <w:rsid w:val="00794AFB"/>
    <w:rsid w:val="00795157"/>
    <w:rsid w:val="00795351"/>
    <w:rsid w:val="00795593"/>
    <w:rsid w:val="00795820"/>
    <w:rsid w:val="00795DF5"/>
    <w:rsid w:val="0079658D"/>
    <w:rsid w:val="007A0D96"/>
    <w:rsid w:val="007A18F7"/>
    <w:rsid w:val="007A2388"/>
    <w:rsid w:val="007A37BE"/>
    <w:rsid w:val="007A3D1D"/>
    <w:rsid w:val="007A40D5"/>
    <w:rsid w:val="007A5269"/>
    <w:rsid w:val="007A562C"/>
    <w:rsid w:val="007A5822"/>
    <w:rsid w:val="007A59E7"/>
    <w:rsid w:val="007A5F53"/>
    <w:rsid w:val="007A680F"/>
    <w:rsid w:val="007A7028"/>
    <w:rsid w:val="007B00E3"/>
    <w:rsid w:val="007B0764"/>
    <w:rsid w:val="007B09E6"/>
    <w:rsid w:val="007B1486"/>
    <w:rsid w:val="007B2118"/>
    <w:rsid w:val="007B2A72"/>
    <w:rsid w:val="007B2B4E"/>
    <w:rsid w:val="007B39B5"/>
    <w:rsid w:val="007B3DBE"/>
    <w:rsid w:val="007B4BF1"/>
    <w:rsid w:val="007B4CBD"/>
    <w:rsid w:val="007B55D9"/>
    <w:rsid w:val="007B5993"/>
    <w:rsid w:val="007B5E64"/>
    <w:rsid w:val="007B5FCA"/>
    <w:rsid w:val="007B65C1"/>
    <w:rsid w:val="007B678B"/>
    <w:rsid w:val="007B67D7"/>
    <w:rsid w:val="007B7FD3"/>
    <w:rsid w:val="007C0197"/>
    <w:rsid w:val="007C14D1"/>
    <w:rsid w:val="007C2084"/>
    <w:rsid w:val="007C251F"/>
    <w:rsid w:val="007C27C3"/>
    <w:rsid w:val="007C2AC7"/>
    <w:rsid w:val="007C39D4"/>
    <w:rsid w:val="007C3ABD"/>
    <w:rsid w:val="007C5E94"/>
    <w:rsid w:val="007C6734"/>
    <w:rsid w:val="007C6B04"/>
    <w:rsid w:val="007C6B68"/>
    <w:rsid w:val="007C71FC"/>
    <w:rsid w:val="007C7256"/>
    <w:rsid w:val="007C7357"/>
    <w:rsid w:val="007C7414"/>
    <w:rsid w:val="007C7F71"/>
    <w:rsid w:val="007D0C4C"/>
    <w:rsid w:val="007D148B"/>
    <w:rsid w:val="007D16B2"/>
    <w:rsid w:val="007D1ABE"/>
    <w:rsid w:val="007D2972"/>
    <w:rsid w:val="007D2E65"/>
    <w:rsid w:val="007D30CB"/>
    <w:rsid w:val="007D30F7"/>
    <w:rsid w:val="007D37FE"/>
    <w:rsid w:val="007D4877"/>
    <w:rsid w:val="007D4F7A"/>
    <w:rsid w:val="007D5506"/>
    <w:rsid w:val="007D5F7E"/>
    <w:rsid w:val="007D6292"/>
    <w:rsid w:val="007D67AD"/>
    <w:rsid w:val="007D686B"/>
    <w:rsid w:val="007E0767"/>
    <w:rsid w:val="007E0C50"/>
    <w:rsid w:val="007E1AAF"/>
    <w:rsid w:val="007E2171"/>
    <w:rsid w:val="007E23D5"/>
    <w:rsid w:val="007E2A97"/>
    <w:rsid w:val="007E3375"/>
    <w:rsid w:val="007E36AF"/>
    <w:rsid w:val="007E3896"/>
    <w:rsid w:val="007E4557"/>
    <w:rsid w:val="007E4900"/>
    <w:rsid w:val="007E4B2D"/>
    <w:rsid w:val="007E4F9D"/>
    <w:rsid w:val="007E5F76"/>
    <w:rsid w:val="007F1A85"/>
    <w:rsid w:val="007F3296"/>
    <w:rsid w:val="007F36A9"/>
    <w:rsid w:val="007F3D00"/>
    <w:rsid w:val="007F4639"/>
    <w:rsid w:val="007F4AFB"/>
    <w:rsid w:val="007F4FD7"/>
    <w:rsid w:val="007F5254"/>
    <w:rsid w:val="007F5777"/>
    <w:rsid w:val="007F59B1"/>
    <w:rsid w:val="007F5D66"/>
    <w:rsid w:val="007F6F29"/>
    <w:rsid w:val="007F7877"/>
    <w:rsid w:val="007F7C77"/>
    <w:rsid w:val="008009B0"/>
    <w:rsid w:val="00800A29"/>
    <w:rsid w:val="00800DB9"/>
    <w:rsid w:val="0080153A"/>
    <w:rsid w:val="008019EC"/>
    <w:rsid w:val="00801F88"/>
    <w:rsid w:val="0080294C"/>
    <w:rsid w:val="00803ADD"/>
    <w:rsid w:val="0080413E"/>
    <w:rsid w:val="008058A4"/>
    <w:rsid w:val="008066E6"/>
    <w:rsid w:val="00807455"/>
    <w:rsid w:val="0080765C"/>
    <w:rsid w:val="0080798A"/>
    <w:rsid w:val="00810271"/>
    <w:rsid w:val="00810D52"/>
    <w:rsid w:val="00810ECD"/>
    <w:rsid w:val="008110C1"/>
    <w:rsid w:val="0081173A"/>
    <w:rsid w:val="00811BDB"/>
    <w:rsid w:val="00812472"/>
    <w:rsid w:val="00814222"/>
    <w:rsid w:val="00814642"/>
    <w:rsid w:val="008146FA"/>
    <w:rsid w:val="00814E17"/>
    <w:rsid w:val="00815099"/>
    <w:rsid w:val="00815710"/>
    <w:rsid w:val="00816F41"/>
    <w:rsid w:val="008171C2"/>
    <w:rsid w:val="00817951"/>
    <w:rsid w:val="0082063D"/>
    <w:rsid w:val="00820A26"/>
    <w:rsid w:val="00821059"/>
    <w:rsid w:val="00821067"/>
    <w:rsid w:val="00821654"/>
    <w:rsid w:val="008220CF"/>
    <w:rsid w:val="00823359"/>
    <w:rsid w:val="0082396A"/>
    <w:rsid w:val="00823977"/>
    <w:rsid w:val="00823B04"/>
    <w:rsid w:val="00824E8C"/>
    <w:rsid w:val="008251AB"/>
    <w:rsid w:val="00825B4C"/>
    <w:rsid w:val="00825C9F"/>
    <w:rsid w:val="00826535"/>
    <w:rsid w:val="00826B68"/>
    <w:rsid w:val="00827265"/>
    <w:rsid w:val="008277BC"/>
    <w:rsid w:val="008301DD"/>
    <w:rsid w:val="00830801"/>
    <w:rsid w:val="008319D7"/>
    <w:rsid w:val="00831D9E"/>
    <w:rsid w:val="008324C7"/>
    <w:rsid w:val="00832B53"/>
    <w:rsid w:val="00833A30"/>
    <w:rsid w:val="008348D8"/>
    <w:rsid w:val="008358A3"/>
    <w:rsid w:val="00835B50"/>
    <w:rsid w:val="00837677"/>
    <w:rsid w:val="00841F7F"/>
    <w:rsid w:val="00842283"/>
    <w:rsid w:val="008423F8"/>
    <w:rsid w:val="00842789"/>
    <w:rsid w:val="008429DD"/>
    <w:rsid w:val="0084387D"/>
    <w:rsid w:val="008457B3"/>
    <w:rsid w:val="0084625D"/>
    <w:rsid w:val="00846829"/>
    <w:rsid w:val="00846BB1"/>
    <w:rsid w:val="00846D85"/>
    <w:rsid w:val="00850EB6"/>
    <w:rsid w:val="00851385"/>
    <w:rsid w:val="008513FC"/>
    <w:rsid w:val="00851A0D"/>
    <w:rsid w:val="008526FB"/>
    <w:rsid w:val="008535B9"/>
    <w:rsid w:val="0085378A"/>
    <w:rsid w:val="00853B84"/>
    <w:rsid w:val="00854756"/>
    <w:rsid w:val="008549FB"/>
    <w:rsid w:val="00854E4D"/>
    <w:rsid w:val="0085548C"/>
    <w:rsid w:val="00855C16"/>
    <w:rsid w:val="00855DFE"/>
    <w:rsid w:val="008564C3"/>
    <w:rsid w:val="008564E8"/>
    <w:rsid w:val="0085653E"/>
    <w:rsid w:val="00856BDF"/>
    <w:rsid w:val="00857262"/>
    <w:rsid w:val="008577CA"/>
    <w:rsid w:val="008578A3"/>
    <w:rsid w:val="00857AB6"/>
    <w:rsid w:val="00857CE6"/>
    <w:rsid w:val="008610EF"/>
    <w:rsid w:val="00861BDE"/>
    <w:rsid w:val="0086209B"/>
    <w:rsid w:val="00862210"/>
    <w:rsid w:val="00862B1B"/>
    <w:rsid w:val="00863087"/>
    <w:rsid w:val="008633AD"/>
    <w:rsid w:val="008640EF"/>
    <w:rsid w:val="00864301"/>
    <w:rsid w:val="00864545"/>
    <w:rsid w:val="00865339"/>
    <w:rsid w:val="008659E8"/>
    <w:rsid w:val="008673B1"/>
    <w:rsid w:val="0087117C"/>
    <w:rsid w:val="008717DA"/>
    <w:rsid w:val="00871807"/>
    <w:rsid w:val="00871FF4"/>
    <w:rsid w:val="00872E0E"/>
    <w:rsid w:val="00872F77"/>
    <w:rsid w:val="00873555"/>
    <w:rsid w:val="008743D1"/>
    <w:rsid w:val="008749F3"/>
    <w:rsid w:val="00874DDE"/>
    <w:rsid w:val="00875E3B"/>
    <w:rsid w:val="008763D8"/>
    <w:rsid w:val="00876AC1"/>
    <w:rsid w:val="008777C5"/>
    <w:rsid w:val="00877A89"/>
    <w:rsid w:val="00880195"/>
    <w:rsid w:val="00881DA7"/>
    <w:rsid w:val="00882668"/>
    <w:rsid w:val="00882779"/>
    <w:rsid w:val="0088344A"/>
    <w:rsid w:val="0088369B"/>
    <w:rsid w:val="00883D2B"/>
    <w:rsid w:val="00884F21"/>
    <w:rsid w:val="00885803"/>
    <w:rsid w:val="00885D13"/>
    <w:rsid w:val="00886540"/>
    <w:rsid w:val="00886BEF"/>
    <w:rsid w:val="00887E7A"/>
    <w:rsid w:val="00890B51"/>
    <w:rsid w:val="00890F65"/>
    <w:rsid w:val="00892EE6"/>
    <w:rsid w:val="00893793"/>
    <w:rsid w:val="008938DA"/>
    <w:rsid w:val="00893AF7"/>
    <w:rsid w:val="0089406F"/>
    <w:rsid w:val="008947ED"/>
    <w:rsid w:val="008951F3"/>
    <w:rsid w:val="00895276"/>
    <w:rsid w:val="008962C2"/>
    <w:rsid w:val="008969A2"/>
    <w:rsid w:val="00897AD0"/>
    <w:rsid w:val="008A0322"/>
    <w:rsid w:val="008A16DB"/>
    <w:rsid w:val="008A19D2"/>
    <w:rsid w:val="008A1C9F"/>
    <w:rsid w:val="008A2017"/>
    <w:rsid w:val="008A224C"/>
    <w:rsid w:val="008A2A7D"/>
    <w:rsid w:val="008A2CF4"/>
    <w:rsid w:val="008A3EF8"/>
    <w:rsid w:val="008A41A7"/>
    <w:rsid w:val="008A60C9"/>
    <w:rsid w:val="008A6817"/>
    <w:rsid w:val="008A6DCB"/>
    <w:rsid w:val="008A6F3F"/>
    <w:rsid w:val="008A6F73"/>
    <w:rsid w:val="008B0F80"/>
    <w:rsid w:val="008B11FB"/>
    <w:rsid w:val="008B266F"/>
    <w:rsid w:val="008B4FE5"/>
    <w:rsid w:val="008B5300"/>
    <w:rsid w:val="008B6017"/>
    <w:rsid w:val="008B6225"/>
    <w:rsid w:val="008B6A12"/>
    <w:rsid w:val="008B6B22"/>
    <w:rsid w:val="008B7DBA"/>
    <w:rsid w:val="008C05FB"/>
    <w:rsid w:val="008C157E"/>
    <w:rsid w:val="008C24BB"/>
    <w:rsid w:val="008C403C"/>
    <w:rsid w:val="008C44CA"/>
    <w:rsid w:val="008C4807"/>
    <w:rsid w:val="008C4867"/>
    <w:rsid w:val="008C5FD1"/>
    <w:rsid w:val="008C6E4C"/>
    <w:rsid w:val="008C7CBE"/>
    <w:rsid w:val="008C7DF6"/>
    <w:rsid w:val="008D06CD"/>
    <w:rsid w:val="008D0887"/>
    <w:rsid w:val="008D135A"/>
    <w:rsid w:val="008D28A3"/>
    <w:rsid w:val="008D2E57"/>
    <w:rsid w:val="008D3031"/>
    <w:rsid w:val="008D4029"/>
    <w:rsid w:val="008D460F"/>
    <w:rsid w:val="008D470F"/>
    <w:rsid w:val="008D5A5D"/>
    <w:rsid w:val="008D60CF"/>
    <w:rsid w:val="008D62E9"/>
    <w:rsid w:val="008D6714"/>
    <w:rsid w:val="008E06E4"/>
    <w:rsid w:val="008E0CD5"/>
    <w:rsid w:val="008E1222"/>
    <w:rsid w:val="008E1238"/>
    <w:rsid w:val="008E1873"/>
    <w:rsid w:val="008E1B95"/>
    <w:rsid w:val="008E2A04"/>
    <w:rsid w:val="008E2B8F"/>
    <w:rsid w:val="008E2C87"/>
    <w:rsid w:val="008E360E"/>
    <w:rsid w:val="008E385D"/>
    <w:rsid w:val="008E4E2C"/>
    <w:rsid w:val="008E5AE4"/>
    <w:rsid w:val="008E650E"/>
    <w:rsid w:val="008E76BE"/>
    <w:rsid w:val="008E790A"/>
    <w:rsid w:val="008F01E2"/>
    <w:rsid w:val="008F0579"/>
    <w:rsid w:val="008F0715"/>
    <w:rsid w:val="008F16B6"/>
    <w:rsid w:val="008F18C2"/>
    <w:rsid w:val="008F3DBC"/>
    <w:rsid w:val="008F4D51"/>
    <w:rsid w:val="008F54D1"/>
    <w:rsid w:val="008F5683"/>
    <w:rsid w:val="008F5937"/>
    <w:rsid w:val="008F5939"/>
    <w:rsid w:val="008F7035"/>
    <w:rsid w:val="008F712B"/>
    <w:rsid w:val="008F72B8"/>
    <w:rsid w:val="008F7899"/>
    <w:rsid w:val="008F7976"/>
    <w:rsid w:val="009002BB"/>
    <w:rsid w:val="00900431"/>
    <w:rsid w:val="009005EB"/>
    <w:rsid w:val="00900CE7"/>
    <w:rsid w:val="00900EB3"/>
    <w:rsid w:val="00902384"/>
    <w:rsid w:val="009026B2"/>
    <w:rsid w:val="00902A37"/>
    <w:rsid w:val="00902A70"/>
    <w:rsid w:val="0090358A"/>
    <w:rsid w:val="0090425F"/>
    <w:rsid w:val="00904ECA"/>
    <w:rsid w:val="00905B0A"/>
    <w:rsid w:val="00905CC0"/>
    <w:rsid w:val="009061FF"/>
    <w:rsid w:val="00906C99"/>
    <w:rsid w:val="00906F14"/>
    <w:rsid w:val="00910C98"/>
    <w:rsid w:val="00910DA8"/>
    <w:rsid w:val="00912ADE"/>
    <w:rsid w:val="009130D3"/>
    <w:rsid w:val="00913546"/>
    <w:rsid w:val="0091371B"/>
    <w:rsid w:val="009147EB"/>
    <w:rsid w:val="00915795"/>
    <w:rsid w:val="00916323"/>
    <w:rsid w:val="00917C91"/>
    <w:rsid w:val="00917E58"/>
    <w:rsid w:val="00920831"/>
    <w:rsid w:val="0092121C"/>
    <w:rsid w:val="00921580"/>
    <w:rsid w:val="009217CF"/>
    <w:rsid w:val="00921883"/>
    <w:rsid w:val="00921EBD"/>
    <w:rsid w:val="00923D2F"/>
    <w:rsid w:val="00923FFE"/>
    <w:rsid w:val="00924085"/>
    <w:rsid w:val="00925057"/>
    <w:rsid w:val="009251C8"/>
    <w:rsid w:val="00925284"/>
    <w:rsid w:val="00925602"/>
    <w:rsid w:val="00925627"/>
    <w:rsid w:val="00925D09"/>
    <w:rsid w:val="00925FDE"/>
    <w:rsid w:val="00926E70"/>
    <w:rsid w:val="00926FAD"/>
    <w:rsid w:val="00931004"/>
    <w:rsid w:val="00931AE9"/>
    <w:rsid w:val="009320C6"/>
    <w:rsid w:val="0093258D"/>
    <w:rsid w:val="00932E6A"/>
    <w:rsid w:val="00933445"/>
    <w:rsid w:val="00934539"/>
    <w:rsid w:val="00934818"/>
    <w:rsid w:val="00935BA4"/>
    <w:rsid w:val="00935C12"/>
    <w:rsid w:val="00936BE9"/>
    <w:rsid w:val="00936C24"/>
    <w:rsid w:val="00937700"/>
    <w:rsid w:val="0093791B"/>
    <w:rsid w:val="00937CA9"/>
    <w:rsid w:val="00940617"/>
    <w:rsid w:val="00941CD2"/>
    <w:rsid w:val="00941ED2"/>
    <w:rsid w:val="009440FB"/>
    <w:rsid w:val="009442A3"/>
    <w:rsid w:val="0094558F"/>
    <w:rsid w:val="00946341"/>
    <w:rsid w:val="009468C1"/>
    <w:rsid w:val="00947748"/>
    <w:rsid w:val="00947ADC"/>
    <w:rsid w:val="00950DD7"/>
    <w:rsid w:val="00951628"/>
    <w:rsid w:val="00952D94"/>
    <w:rsid w:val="00953639"/>
    <w:rsid w:val="00953DA1"/>
    <w:rsid w:val="00954DA1"/>
    <w:rsid w:val="0095514E"/>
    <w:rsid w:val="00955417"/>
    <w:rsid w:val="00956294"/>
    <w:rsid w:val="00956A05"/>
    <w:rsid w:val="00957392"/>
    <w:rsid w:val="0095770B"/>
    <w:rsid w:val="00957754"/>
    <w:rsid w:val="00957D37"/>
    <w:rsid w:val="009601E4"/>
    <w:rsid w:val="009604C8"/>
    <w:rsid w:val="009613E4"/>
    <w:rsid w:val="00961C53"/>
    <w:rsid w:val="009625C8"/>
    <w:rsid w:val="009625DE"/>
    <w:rsid w:val="00964EC5"/>
    <w:rsid w:val="00965117"/>
    <w:rsid w:val="009652AE"/>
    <w:rsid w:val="009668EF"/>
    <w:rsid w:val="0096787C"/>
    <w:rsid w:val="00967D92"/>
    <w:rsid w:val="009700EA"/>
    <w:rsid w:val="0097022E"/>
    <w:rsid w:val="00970319"/>
    <w:rsid w:val="009704E9"/>
    <w:rsid w:val="00971671"/>
    <w:rsid w:val="00971A61"/>
    <w:rsid w:val="00971D4D"/>
    <w:rsid w:val="009724D7"/>
    <w:rsid w:val="0097285C"/>
    <w:rsid w:val="00972895"/>
    <w:rsid w:val="00972E78"/>
    <w:rsid w:val="00973C74"/>
    <w:rsid w:val="00973F0C"/>
    <w:rsid w:val="00974EDF"/>
    <w:rsid w:val="00975026"/>
    <w:rsid w:val="00975145"/>
    <w:rsid w:val="00975486"/>
    <w:rsid w:val="009758F1"/>
    <w:rsid w:val="009763A4"/>
    <w:rsid w:val="009765FB"/>
    <w:rsid w:val="00976BEF"/>
    <w:rsid w:val="00977327"/>
    <w:rsid w:val="00977AF9"/>
    <w:rsid w:val="00980962"/>
    <w:rsid w:val="00982751"/>
    <w:rsid w:val="009837B1"/>
    <w:rsid w:val="0098443D"/>
    <w:rsid w:val="00984CE6"/>
    <w:rsid w:val="00984D66"/>
    <w:rsid w:val="009851E3"/>
    <w:rsid w:val="00985F9E"/>
    <w:rsid w:val="00986095"/>
    <w:rsid w:val="00986D97"/>
    <w:rsid w:val="00986E3E"/>
    <w:rsid w:val="00987613"/>
    <w:rsid w:val="00987823"/>
    <w:rsid w:val="009905E4"/>
    <w:rsid w:val="00991280"/>
    <w:rsid w:val="00992454"/>
    <w:rsid w:val="00993103"/>
    <w:rsid w:val="0099347A"/>
    <w:rsid w:val="0099464E"/>
    <w:rsid w:val="00994D07"/>
    <w:rsid w:val="009957A5"/>
    <w:rsid w:val="0099583B"/>
    <w:rsid w:val="009976E4"/>
    <w:rsid w:val="009A018B"/>
    <w:rsid w:val="009A0514"/>
    <w:rsid w:val="009A08C7"/>
    <w:rsid w:val="009A15C6"/>
    <w:rsid w:val="009A1F6D"/>
    <w:rsid w:val="009A1FAF"/>
    <w:rsid w:val="009A290E"/>
    <w:rsid w:val="009A2AF0"/>
    <w:rsid w:val="009A3A08"/>
    <w:rsid w:val="009A4285"/>
    <w:rsid w:val="009A440C"/>
    <w:rsid w:val="009A4AC9"/>
    <w:rsid w:val="009A51A0"/>
    <w:rsid w:val="009A5896"/>
    <w:rsid w:val="009A6532"/>
    <w:rsid w:val="009A7B21"/>
    <w:rsid w:val="009A7BCC"/>
    <w:rsid w:val="009B0160"/>
    <w:rsid w:val="009B11BF"/>
    <w:rsid w:val="009B1E86"/>
    <w:rsid w:val="009B1FEF"/>
    <w:rsid w:val="009B2DF2"/>
    <w:rsid w:val="009B32BE"/>
    <w:rsid w:val="009B3625"/>
    <w:rsid w:val="009B48C9"/>
    <w:rsid w:val="009B48EC"/>
    <w:rsid w:val="009B4AAE"/>
    <w:rsid w:val="009B5479"/>
    <w:rsid w:val="009B6A97"/>
    <w:rsid w:val="009B6AB1"/>
    <w:rsid w:val="009B6EDD"/>
    <w:rsid w:val="009B782B"/>
    <w:rsid w:val="009B7E92"/>
    <w:rsid w:val="009B7FBF"/>
    <w:rsid w:val="009C031A"/>
    <w:rsid w:val="009C0334"/>
    <w:rsid w:val="009C0763"/>
    <w:rsid w:val="009C09B3"/>
    <w:rsid w:val="009C0BE0"/>
    <w:rsid w:val="009C1C82"/>
    <w:rsid w:val="009C1E08"/>
    <w:rsid w:val="009C2321"/>
    <w:rsid w:val="009C2E6B"/>
    <w:rsid w:val="009C34D2"/>
    <w:rsid w:val="009C40E4"/>
    <w:rsid w:val="009C4601"/>
    <w:rsid w:val="009C700F"/>
    <w:rsid w:val="009D039C"/>
    <w:rsid w:val="009D1052"/>
    <w:rsid w:val="009D1132"/>
    <w:rsid w:val="009D12A1"/>
    <w:rsid w:val="009D161D"/>
    <w:rsid w:val="009D1B5B"/>
    <w:rsid w:val="009D1C3D"/>
    <w:rsid w:val="009D1CBC"/>
    <w:rsid w:val="009D1F42"/>
    <w:rsid w:val="009D25E6"/>
    <w:rsid w:val="009D2F69"/>
    <w:rsid w:val="009D3505"/>
    <w:rsid w:val="009D53E1"/>
    <w:rsid w:val="009D5654"/>
    <w:rsid w:val="009D57D1"/>
    <w:rsid w:val="009D5A02"/>
    <w:rsid w:val="009D7AB1"/>
    <w:rsid w:val="009E034F"/>
    <w:rsid w:val="009E0B5D"/>
    <w:rsid w:val="009E1E08"/>
    <w:rsid w:val="009E2AF4"/>
    <w:rsid w:val="009E385D"/>
    <w:rsid w:val="009E4165"/>
    <w:rsid w:val="009E43F6"/>
    <w:rsid w:val="009E4697"/>
    <w:rsid w:val="009E47CB"/>
    <w:rsid w:val="009E4EA1"/>
    <w:rsid w:val="009E59C2"/>
    <w:rsid w:val="009E661B"/>
    <w:rsid w:val="009E6C26"/>
    <w:rsid w:val="009E6D55"/>
    <w:rsid w:val="009E7460"/>
    <w:rsid w:val="009E7488"/>
    <w:rsid w:val="009F0787"/>
    <w:rsid w:val="009F0F2A"/>
    <w:rsid w:val="009F1120"/>
    <w:rsid w:val="009F20F7"/>
    <w:rsid w:val="009F2394"/>
    <w:rsid w:val="009F2750"/>
    <w:rsid w:val="009F29D2"/>
    <w:rsid w:val="009F2D5D"/>
    <w:rsid w:val="009F3B76"/>
    <w:rsid w:val="009F4456"/>
    <w:rsid w:val="009F4743"/>
    <w:rsid w:val="009F6744"/>
    <w:rsid w:val="009F69BA"/>
    <w:rsid w:val="009F7974"/>
    <w:rsid w:val="00A008AE"/>
    <w:rsid w:val="00A00AD9"/>
    <w:rsid w:val="00A00DCE"/>
    <w:rsid w:val="00A00E2A"/>
    <w:rsid w:val="00A018FC"/>
    <w:rsid w:val="00A019AB"/>
    <w:rsid w:val="00A03104"/>
    <w:rsid w:val="00A033AC"/>
    <w:rsid w:val="00A04335"/>
    <w:rsid w:val="00A04B79"/>
    <w:rsid w:val="00A06452"/>
    <w:rsid w:val="00A07071"/>
    <w:rsid w:val="00A071DE"/>
    <w:rsid w:val="00A0764E"/>
    <w:rsid w:val="00A076AF"/>
    <w:rsid w:val="00A07765"/>
    <w:rsid w:val="00A0781B"/>
    <w:rsid w:val="00A07C1A"/>
    <w:rsid w:val="00A1038E"/>
    <w:rsid w:val="00A10894"/>
    <w:rsid w:val="00A10B1B"/>
    <w:rsid w:val="00A1126A"/>
    <w:rsid w:val="00A130D4"/>
    <w:rsid w:val="00A13818"/>
    <w:rsid w:val="00A13A39"/>
    <w:rsid w:val="00A13FBB"/>
    <w:rsid w:val="00A143BA"/>
    <w:rsid w:val="00A14EAA"/>
    <w:rsid w:val="00A1611C"/>
    <w:rsid w:val="00A16F24"/>
    <w:rsid w:val="00A206F9"/>
    <w:rsid w:val="00A2152D"/>
    <w:rsid w:val="00A21D96"/>
    <w:rsid w:val="00A224B4"/>
    <w:rsid w:val="00A22FA2"/>
    <w:rsid w:val="00A23646"/>
    <w:rsid w:val="00A2383A"/>
    <w:rsid w:val="00A24AEE"/>
    <w:rsid w:val="00A25175"/>
    <w:rsid w:val="00A25E48"/>
    <w:rsid w:val="00A2616C"/>
    <w:rsid w:val="00A26172"/>
    <w:rsid w:val="00A267BE"/>
    <w:rsid w:val="00A26E9C"/>
    <w:rsid w:val="00A27223"/>
    <w:rsid w:val="00A2756F"/>
    <w:rsid w:val="00A27A9C"/>
    <w:rsid w:val="00A27C66"/>
    <w:rsid w:val="00A30ED2"/>
    <w:rsid w:val="00A31367"/>
    <w:rsid w:val="00A3174B"/>
    <w:rsid w:val="00A32941"/>
    <w:rsid w:val="00A329EE"/>
    <w:rsid w:val="00A33555"/>
    <w:rsid w:val="00A33F4E"/>
    <w:rsid w:val="00A341FC"/>
    <w:rsid w:val="00A3458D"/>
    <w:rsid w:val="00A347FF"/>
    <w:rsid w:val="00A354F7"/>
    <w:rsid w:val="00A3577B"/>
    <w:rsid w:val="00A36630"/>
    <w:rsid w:val="00A3694F"/>
    <w:rsid w:val="00A36BBB"/>
    <w:rsid w:val="00A36F3D"/>
    <w:rsid w:val="00A370FD"/>
    <w:rsid w:val="00A401AB"/>
    <w:rsid w:val="00A404E6"/>
    <w:rsid w:val="00A40884"/>
    <w:rsid w:val="00A40DE9"/>
    <w:rsid w:val="00A41043"/>
    <w:rsid w:val="00A41537"/>
    <w:rsid w:val="00A41ABB"/>
    <w:rsid w:val="00A41C47"/>
    <w:rsid w:val="00A41DEF"/>
    <w:rsid w:val="00A421FA"/>
    <w:rsid w:val="00A43156"/>
    <w:rsid w:val="00A4370C"/>
    <w:rsid w:val="00A43A75"/>
    <w:rsid w:val="00A43A9E"/>
    <w:rsid w:val="00A44734"/>
    <w:rsid w:val="00A44BDD"/>
    <w:rsid w:val="00A44C2D"/>
    <w:rsid w:val="00A45F0F"/>
    <w:rsid w:val="00A469D4"/>
    <w:rsid w:val="00A4710F"/>
    <w:rsid w:val="00A47223"/>
    <w:rsid w:val="00A4726F"/>
    <w:rsid w:val="00A47782"/>
    <w:rsid w:val="00A4792A"/>
    <w:rsid w:val="00A50678"/>
    <w:rsid w:val="00A50E11"/>
    <w:rsid w:val="00A50EC7"/>
    <w:rsid w:val="00A512CF"/>
    <w:rsid w:val="00A5133F"/>
    <w:rsid w:val="00A5200F"/>
    <w:rsid w:val="00A52021"/>
    <w:rsid w:val="00A52865"/>
    <w:rsid w:val="00A52AD5"/>
    <w:rsid w:val="00A539CD"/>
    <w:rsid w:val="00A53C00"/>
    <w:rsid w:val="00A53C65"/>
    <w:rsid w:val="00A53E7C"/>
    <w:rsid w:val="00A54A3C"/>
    <w:rsid w:val="00A5579B"/>
    <w:rsid w:val="00A55B46"/>
    <w:rsid w:val="00A565EA"/>
    <w:rsid w:val="00A57C52"/>
    <w:rsid w:val="00A6000A"/>
    <w:rsid w:val="00A60218"/>
    <w:rsid w:val="00A6077C"/>
    <w:rsid w:val="00A616AD"/>
    <w:rsid w:val="00A61E74"/>
    <w:rsid w:val="00A62843"/>
    <w:rsid w:val="00A62925"/>
    <w:rsid w:val="00A637DE"/>
    <w:rsid w:val="00A6380A"/>
    <w:rsid w:val="00A63A1D"/>
    <w:rsid w:val="00A6541B"/>
    <w:rsid w:val="00A66031"/>
    <w:rsid w:val="00A663DB"/>
    <w:rsid w:val="00A675AF"/>
    <w:rsid w:val="00A67ADD"/>
    <w:rsid w:val="00A70DE9"/>
    <w:rsid w:val="00A71619"/>
    <w:rsid w:val="00A72299"/>
    <w:rsid w:val="00A72313"/>
    <w:rsid w:val="00A725B8"/>
    <w:rsid w:val="00A72AAD"/>
    <w:rsid w:val="00A72AED"/>
    <w:rsid w:val="00A73433"/>
    <w:rsid w:val="00A73489"/>
    <w:rsid w:val="00A764D9"/>
    <w:rsid w:val="00A76A6F"/>
    <w:rsid w:val="00A76DA0"/>
    <w:rsid w:val="00A76F66"/>
    <w:rsid w:val="00A77A2D"/>
    <w:rsid w:val="00A8021E"/>
    <w:rsid w:val="00A807ED"/>
    <w:rsid w:val="00A81662"/>
    <w:rsid w:val="00A81F0E"/>
    <w:rsid w:val="00A83D54"/>
    <w:rsid w:val="00A83D66"/>
    <w:rsid w:val="00A846E7"/>
    <w:rsid w:val="00A84E6D"/>
    <w:rsid w:val="00A85DB8"/>
    <w:rsid w:val="00A8689F"/>
    <w:rsid w:val="00A86AB4"/>
    <w:rsid w:val="00A86AE1"/>
    <w:rsid w:val="00A86C03"/>
    <w:rsid w:val="00A86D43"/>
    <w:rsid w:val="00A87C01"/>
    <w:rsid w:val="00A87CC5"/>
    <w:rsid w:val="00A9015E"/>
    <w:rsid w:val="00A908BE"/>
    <w:rsid w:val="00A908BF"/>
    <w:rsid w:val="00A90B51"/>
    <w:rsid w:val="00A90F51"/>
    <w:rsid w:val="00A9113B"/>
    <w:rsid w:val="00A912A0"/>
    <w:rsid w:val="00A915EF"/>
    <w:rsid w:val="00A920D5"/>
    <w:rsid w:val="00A9304F"/>
    <w:rsid w:val="00A939E8"/>
    <w:rsid w:val="00A93B74"/>
    <w:rsid w:val="00A9435A"/>
    <w:rsid w:val="00A94C53"/>
    <w:rsid w:val="00A95101"/>
    <w:rsid w:val="00A95704"/>
    <w:rsid w:val="00A95B8D"/>
    <w:rsid w:val="00A966AC"/>
    <w:rsid w:val="00A96E85"/>
    <w:rsid w:val="00A974FC"/>
    <w:rsid w:val="00AA073B"/>
    <w:rsid w:val="00AA1563"/>
    <w:rsid w:val="00AA29FE"/>
    <w:rsid w:val="00AA2BFB"/>
    <w:rsid w:val="00AA4F3D"/>
    <w:rsid w:val="00AA689F"/>
    <w:rsid w:val="00AA7926"/>
    <w:rsid w:val="00AB1039"/>
    <w:rsid w:val="00AB23AF"/>
    <w:rsid w:val="00AB287A"/>
    <w:rsid w:val="00AB28FA"/>
    <w:rsid w:val="00AB2C84"/>
    <w:rsid w:val="00AB2D4D"/>
    <w:rsid w:val="00AB389E"/>
    <w:rsid w:val="00AB3FFC"/>
    <w:rsid w:val="00AB44C4"/>
    <w:rsid w:val="00AB5152"/>
    <w:rsid w:val="00AB65FA"/>
    <w:rsid w:val="00AC03A1"/>
    <w:rsid w:val="00AC03BD"/>
    <w:rsid w:val="00AC1106"/>
    <w:rsid w:val="00AC14F0"/>
    <w:rsid w:val="00AC16CE"/>
    <w:rsid w:val="00AC1821"/>
    <w:rsid w:val="00AC1A52"/>
    <w:rsid w:val="00AC23E2"/>
    <w:rsid w:val="00AC2692"/>
    <w:rsid w:val="00AC2DF9"/>
    <w:rsid w:val="00AC4EC6"/>
    <w:rsid w:val="00AC5203"/>
    <w:rsid w:val="00AC58D1"/>
    <w:rsid w:val="00AC6552"/>
    <w:rsid w:val="00AC6991"/>
    <w:rsid w:val="00AC6AA2"/>
    <w:rsid w:val="00AC748F"/>
    <w:rsid w:val="00AC7FD9"/>
    <w:rsid w:val="00AD04C4"/>
    <w:rsid w:val="00AD0FE5"/>
    <w:rsid w:val="00AD2695"/>
    <w:rsid w:val="00AD3ABD"/>
    <w:rsid w:val="00AD4154"/>
    <w:rsid w:val="00AD41AE"/>
    <w:rsid w:val="00AD5978"/>
    <w:rsid w:val="00AD64DC"/>
    <w:rsid w:val="00AD6861"/>
    <w:rsid w:val="00AD691E"/>
    <w:rsid w:val="00AD6C02"/>
    <w:rsid w:val="00AD7535"/>
    <w:rsid w:val="00AE07BD"/>
    <w:rsid w:val="00AE0B7B"/>
    <w:rsid w:val="00AE12D4"/>
    <w:rsid w:val="00AE15DD"/>
    <w:rsid w:val="00AE25E5"/>
    <w:rsid w:val="00AE2794"/>
    <w:rsid w:val="00AE2A07"/>
    <w:rsid w:val="00AE3200"/>
    <w:rsid w:val="00AE48D7"/>
    <w:rsid w:val="00AE4BF8"/>
    <w:rsid w:val="00AE5D3E"/>
    <w:rsid w:val="00AE6140"/>
    <w:rsid w:val="00AE65B1"/>
    <w:rsid w:val="00AE66F2"/>
    <w:rsid w:val="00AF0558"/>
    <w:rsid w:val="00AF05C7"/>
    <w:rsid w:val="00AF1211"/>
    <w:rsid w:val="00AF1865"/>
    <w:rsid w:val="00AF200B"/>
    <w:rsid w:val="00AF228D"/>
    <w:rsid w:val="00AF2C6C"/>
    <w:rsid w:val="00AF2E0B"/>
    <w:rsid w:val="00AF3605"/>
    <w:rsid w:val="00AF3660"/>
    <w:rsid w:val="00AF57F1"/>
    <w:rsid w:val="00AF5D5A"/>
    <w:rsid w:val="00AF5D9E"/>
    <w:rsid w:val="00AF5DE6"/>
    <w:rsid w:val="00AF7060"/>
    <w:rsid w:val="00AF71BA"/>
    <w:rsid w:val="00AF7B77"/>
    <w:rsid w:val="00B00C18"/>
    <w:rsid w:val="00B0100B"/>
    <w:rsid w:val="00B014D1"/>
    <w:rsid w:val="00B02330"/>
    <w:rsid w:val="00B025DF"/>
    <w:rsid w:val="00B02858"/>
    <w:rsid w:val="00B030FA"/>
    <w:rsid w:val="00B037DC"/>
    <w:rsid w:val="00B03FEA"/>
    <w:rsid w:val="00B04840"/>
    <w:rsid w:val="00B04E98"/>
    <w:rsid w:val="00B05071"/>
    <w:rsid w:val="00B05D2E"/>
    <w:rsid w:val="00B0640C"/>
    <w:rsid w:val="00B064E5"/>
    <w:rsid w:val="00B06594"/>
    <w:rsid w:val="00B0727D"/>
    <w:rsid w:val="00B10680"/>
    <w:rsid w:val="00B11F7A"/>
    <w:rsid w:val="00B12A65"/>
    <w:rsid w:val="00B13302"/>
    <w:rsid w:val="00B1399D"/>
    <w:rsid w:val="00B14E16"/>
    <w:rsid w:val="00B14F11"/>
    <w:rsid w:val="00B14F2C"/>
    <w:rsid w:val="00B1523F"/>
    <w:rsid w:val="00B16608"/>
    <w:rsid w:val="00B16922"/>
    <w:rsid w:val="00B16C3E"/>
    <w:rsid w:val="00B16C6A"/>
    <w:rsid w:val="00B173F3"/>
    <w:rsid w:val="00B17693"/>
    <w:rsid w:val="00B17816"/>
    <w:rsid w:val="00B17819"/>
    <w:rsid w:val="00B17A89"/>
    <w:rsid w:val="00B206F3"/>
    <w:rsid w:val="00B207AD"/>
    <w:rsid w:val="00B216A7"/>
    <w:rsid w:val="00B21A6E"/>
    <w:rsid w:val="00B223E7"/>
    <w:rsid w:val="00B22F9D"/>
    <w:rsid w:val="00B23382"/>
    <w:rsid w:val="00B24512"/>
    <w:rsid w:val="00B258E6"/>
    <w:rsid w:val="00B26315"/>
    <w:rsid w:val="00B269A0"/>
    <w:rsid w:val="00B26DA1"/>
    <w:rsid w:val="00B30025"/>
    <w:rsid w:val="00B3048D"/>
    <w:rsid w:val="00B3188B"/>
    <w:rsid w:val="00B31FD0"/>
    <w:rsid w:val="00B32944"/>
    <w:rsid w:val="00B33685"/>
    <w:rsid w:val="00B35286"/>
    <w:rsid w:val="00B36360"/>
    <w:rsid w:val="00B3672A"/>
    <w:rsid w:val="00B369DD"/>
    <w:rsid w:val="00B36E91"/>
    <w:rsid w:val="00B373FB"/>
    <w:rsid w:val="00B37DF8"/>
    <w:rsid w:val="00B40988"/>
    <w:rsid w:val="00B40AF4"/>
    <w:rsid w:val="00B429C4"/>
    <w:rsid w:val="00B43041"/>
    <w:rsid w:val="00B4389F"/>
    <w:rsid w:val="00B438E6"/>
    <w:rsid w:val="00B441E7"/>
    <w:rsid w:val="00B44C1A"/>
    <w:rsid w:val="00B46477"/>
    <w:rsid w:val="00B46EB9"/>
    <w:rsid w:val="00B47A04"/>
    <w:rsid w:val="00B50165"/>
    <w:rsid w:val="00B505A6"/>
    <w:rsid w:val="00B50F11"/>
    <w:rsid w:val="00B51E2B"/>
    <w:rsid w:val="00B520DC"/>
    <w:rsid w:val="00B525D8"/>
    <w:rsid w:val="00B528F7"/>
    <w:rsid w:val="00B52B99"/>
    <w:rsid w:val="00B52BC9"/>
    <w:rsid w:val="00B53D03"/>
    <w:rsid w:val="00B53FF4"/>
    <w:rsid w:val="00B56541"/>
    <w:rsid w:val="00B56C76"/>
    <w:rsid w:val="00B570A7"/>
    <w:rsid w:val="00B57AF7"/>
    <w:rsid w:val="00B6091A"/>
    <w:rsid w:val="00B6136F"/>
    <w:rsid w:val="00B633DF"/>
    <w:rsid w:val="00B63B61"/>
    <w:rsid w:val="00B640FD"/>
    <w:rsid w:val="00B64240"/>
    <w:rsid w:val="00B64243"/>
    <w:rsid w:val="00B642BB"/>
    <w:rsid w:val="00B644F4"/>
    <w:rsid w:val="00B646EF"/>
    <w:rsid w:val="00B64A89"/>
    <w:rsid w:val="00B65399"/>
    <w:rsid w:val="00B6550E"/>
    <w:rsid w:val="00B65E33"/>
    <w:rsid w:val="00B667E8"/>
    <w:rsid w:val="00B676F8"/>
    <w:rsid w:val="00B67A95"/>
    <w:rsid w:val="00B67AA8"/>
    <w:rsid w:val="00B70035"/>
    <w:rsid w:val="00B71C28"/>
    <w:rsid w:val="00B71FBC"/>
    <w:rsid w:val="00B721F5"/>
    <w:rsid w:val="00B7251F"/>
    <w:rsid w:val="00B733D3"/>
    <w:rsid w:val="00B7383E"/>
    <w:rsid w:val="00B73AEC"/>
    <w:rsid w:val="00B74670"/>
    <w:rsid w:val="00B74707"/>
    <w:rsid w:val="00B74A13"/>
    <w:rsid w:val="00B752F8"/>
    <w:rsid w:val="00B76955"/>
    <w:rsid w:val="00B76FAB"/>
    <w:rsid w:val="00B77F01"/>
    <w:rsid w:val="00B80099"/>
    <w:rsid w:val="00B80A75"/>
    <w:rsid w:val="00B81A03"/>
    <w:rsid w:val="00B825E0"/>
    <w:rsid w:val="00B82B0C"/>
    <w:rsid w:val="00B830BE"/>
    <w:rsid w:val="00B834A0"/>
    <w:rsid w:val="00B83ABB"/>
    <w:rsid w:val="00B84073"/>
    <w:rsid w:val="00B8466F"/>
    <w:rsid w:val="00B850F9"/>
    <w:rsid w:val="00B8520C"/>
    <w:rsid w:val="00B85D65"/>
    <w:rsid w:val="00B8690F"/>
    <w:rsid w:val="00B86A46"/>
    <w:rsid w:val="00B86E46"/>
    <w:rsid w:val="00B87B5A"/>
    <w:rsid w:val="00B91105"/>
    <w:rsid w:val="00B91B16"/>
    <w:rsid w:val="00B928B9"/>
    <w:rsid w:val="00B92BAD"/>
    <w:rsid w:val="00B930BC"/>
    <w:rsid w:val="00B93102"/>
    <w:rsid w:val="00B9340B"/>
    <w:rsid w:val="00B94528"/>
    <w:rsid w:val="00B94E51"/>
    <w:rsid w:val="00B94F19"/>
    <w:rsid w:val="00B95809"/>
    <w:rsid w:val="00B97A1D"/>
    <w:rsid w:val="00BA0C5B"/>
    <w:rsid w:val="00BA0C90"/>
    <w:rsid w:val="00BA2148"/>
    <w:rsid w:val="00BA2D27"/>
    <w:rsid w:val="00BA32F1"/>
    <w:rsid w:val="00BA3456"/>
    <w:rsid w:val="00BA3E68"/>
    <w:rsid w:val="00BA4996"/>
    <w:rsid w:val="00BA5630"/>
    <w:rsid w:val="00BA5DD5"/>
    <w:rsid w:val="00BA6029"/>
    <w:rsid w:val="00BA6A1D"/>
    <w:rsid w:val="00BA7A43"/>
    <w:rsid w:val="00BA7B5C"/>
    <w:rsid w:val="00BB1A37"/>
    <w:rsid w:val="00BB22D6"/>
    <w:rsid w:val="00BB22E5"/>
    <w:rsid w:val="00BB27ED"/>
    <w:rsid w:val="00BB2E4F"/>
    <w:rsid w:val="00BB3056"/>
    <w:rsid w:val="00BB3DB4"/>
    <w:rsid w:val="00BB3DF8"/>
    <w:rsid w:val="00BB43A9"/>
    <w:rsid w:val="00BB513A"/>
    <w:rsid w:val="00BB6B50"/>
    <w:rsid w:val="00BB6F6E"/>
    <w:rsid w:val="00BB7F07"/>
    <w:rsid w:val="00BC0019"/>
    <w:rsid w:val="00BC0436"/>
    <w:rsid w:val="00BC13F4"/>
    <w:rsid w:val="00BC172E"/>
    <w:rsid w:val="00BC1834"/>
    <w:rsid w:val="00BC1F1C"/>
    <w:rsid w:val="00BC2704"/>
    <w:rsid w:val="00BC2717"/>
    <w:rsid w:val="00BC285B"/>
    <w:rsid w:val="00BC366D"/>
    <w:rsid w:val="00BC3F71"/>
    <w:rsid w:val="00BC447A"/>
    <w:rsid w:val="00BC5C0B"/>
    <w:rsid w:val="00BC5E5E"/>
    <w:rsid w:val="00BC71EB"/>
    <w:rsid w:val="00BC79F0"/>
    <w:rsid w:val="00BD08C5"/>
    <w:rsid w:val="00BD0FA1"/>
    <w:rsid w:val="00BD1865"/>
    <w:rsid w:val="00BD1E6B"/>
    <w:rsid w:val="00BD276D"/>
    <w:rsid w:val="00BD3432"/>
    <w:rsid w:val="00BD493B"/>
    <w:rsid w:val="00BD4CE3"/>
    <w:rsid w:val="00BD4DAA"/>
    <w:rsid w:val="00BD5646"/>
    <w:rsid w:val="00BD57BB"/>
    <w:rsid w:val="00BD6EE3"/>
    <w:rsid w:val="00BD7132"/>
    <w:rsid w:val="00BD7201"/>
    <w:rsid w:val="00BD76C3"/>
    <w:rsid w:val="00BE0C55"/>
    <w:rsid w:val="00BE1210"/>
    <w:rsid w:val="00BE1250"/>
    <w:rsid w:val="00BE1A5D"/>
    <w:rsid w:val="00BE2644"/>
    <w:rsid w:val="00BE293A"/>
    <w:rsid w:val="00BE2BBA"/>
    <w:rsid w:val="00BE378A"/>
    <w:rsid w:val="00BE4322"/>
    <w:rsid w:val="00BE4431"/>
    <w:rsid w:val="00BE4E10"/>
    <w:rsid w:val="00BE6764"/>
    <w:rsid w:val="00BE69CA"/>
    <w:rsid w:val="00BE726E"/>
    <w:rsid w:val="00BF0DFE"/>
    <w:rsid w:val="00BF10CF"/>
    <w:rsid w:val="00BF16C5"/>
    <w:rsid w:val="00BF22D5"/>
    <w:rsid w:val="00BF2DDD"/>
    <w:rsid w:val="00BF3ACA"/>
    <w:rsid w:val="00BF3CE9"/>
    <w:rsid w:val="00BF4C89"/>
    <w:rsid w:val="00BF64D8"/>
    <w:rsid w:val="00BF68C2"/>
    <w:rsid w:val="00BF71E6"/>
    <w:rsid w:val="00BF79CC"/>
    <w:rsid w:val="00C00B14"/>
    <w:rsid w:val="00C00C71"/>
    <w:rsid w:val="00C02004"/>
    <w:rsid w:val="00C0210C"/>
    <w:rsid w:val="00C022BF"/>
    <w:rsid w:val="00C023AB"/>
    <w:rsid w:val="00C03F32"/>
    <w:rsid w:val="00C04297"/>
    <w:rsid w:val="00C0498E"/>
    <w:rsid w:val="00C05746"/>
    <w:rsid w:val="00C0676A"/>
    <w:rsid w:val="00C06AA9"/>
    <w:rsid w:val="00C07365"/>
    <w:rsid w:val="00C10CF0"/>
    <w:rsid w:val="00C11357"/>
    <w:rsid w:val="00C11D77"/>
    <w:rsid w:val="00C11E48"/>
    <w:rsid w:val="00C11F36"/>
    <w:rsid w:val="00C13678"/>
    <w:rsid w:val="00C14E4C"/>
    <w:rsid w:val="00C15D13"/>
    <w:rsid w:val="00C15F89"/>
    <w:rsid w:val="00C16787"/>
    <w:rsid w:val="00C168C0"/>
    <w:rsid w:val="00C1693A"/>
    <w:rsid w:val="00C17544"/>
    <w:rsid w:val="00C1765C"/>
    <w:rsid w:val="00C17C6C"/>
    <w:rsid w:val="00C20037"/>
    <w:rsid w:val="00C202FE"/>
    <w:rsid w:val="00C20A98"/>
    <w:rsid w:val="00C20B3B"/>
    <w:rsid w:val="00C21B6F"/>
    <w:rsid w:val="00C2215F"/>
    <w:rsid w:val="00C226D5"/>
    <w:rsid w:val="00C22C92"/>
    <w:rsid w:val="00C23420"/>
    <w:rsid w:val="00C24807"/>
    <w:rsid w:val="00C249FF"/>
    <w:rsid w:val="00C253F9"/>
    <w:rsid w:val="00C2636D"/>
    <w:rsid w:val="00C2710D"/>
    <w:rsid w:val="00C271F9"/>
    <w:rsid w:val="00C300A9"/>
    <w:rsid w:val="00C301BE"/>
    <w:rsid w:val="00C30921"/>
    <w:rsid w:val="00C318E8"/>
    <w:rsid w:val="00C31DE7"/>
    <w:rsid w:val="00C31F72"/>
    <w:rsid w:val="00C32315"/>
    <w:rsid w:val="00C32799"/>
    <w:rsid w:val="00C33404"/>
    <w:rsid w:val="00C338B4"/>
    <w:rsid w:val="00C33A56"/>
    <w:rsid w:val="00C341B7"/>
    <w:rsid w:val="00C34581"/>
    <w:rsid w:val="00C357E1"/>
    <w:rsid w:val="00C359F3"/>
    <w:rsid w:val="00C35C2F"/>
    <w:rsid w:val="00C36331"/>
    <w:rsid w:val="00C365C4"/>
    <w:rsid w:val="00C37512"/>
    <w:rsid w:val="00C37A09"/>
    <w:rsid w:val="00C4134B"/>
    <w:rsid w:val="00C41368"/>
    <w:rsid w:val="00C414DB"/>
    <w:rsid w:val="00C41E29"/>
    <w:rsid w:val="00C41FC6"/>
    <w:rsid w:val="00C42E60"/>
    <w:rsid w:val="00C4335E"/>
    <w:rsid w:val="00C433A2"/>
    <w:rsid w:val="00C43D7A"/>
    <w:rsid w:val="00C43D7B"/>
    <w:rsid w:val="00C43D8D"/>
    <w:rsid w:val="00C4441F"/>
    <w:rsid w:val="00C44502"/>
    <w:rsid w:val="00C44BE8"/>
    <w:rsid w:val="00C44DAF"/>
    <w:rsid w:val="00C44E70"/>
    <w:rsid w:val="00C45625"/>
    <w:rsid w:val="00C46A5C"/>
    <w:rsid w:val="00C46C7B"/>
    <w:rsid w:val="00C46EF5"/>
    <w:rsid w:val="00C4737B"/>
    <w:rsid w:val="00C51FA0"/>
    <w:rsid w:val="00C55548"/>
    <w:rsid w:val="00C56701"/>
    <w:rsid w:val="00C56CA5"/>
    <w:rsid w:val="00C600BB"/>
    <w:rsid w:val="00C603DF"/>
    <w:rsid w:val="00C604DD"/>
    <w:rsid w:val="00C607ED"/>
    <w:rsid w:val="00C60BD6"/>
    <w:rsid w:val="00C611AA"/>
    <w:rsid w:val="00C616C8"/>
    <w:rsid w:val="00C6192E"/>
    <w:rsid w:val="00C61B23"/>
    <w:rsid w:val="00C61EDB"/>
    <w:rsid w:val="00C63419"/>
    <w:rsid w:val="00C64136"/>
    <w:rsid w:val="00C64392"/>
    <w:rsid w:val="00C65088"/>
    <w:rsid w:val="00C65D0D"/>
    <w:rsid w:val="00C66D30"/>
    <w:rsid w:val="00C66E29"/>
    <w:rsid w:val="00C672D8"/>
    <w:rsid w:val="00C673E1"/>
    <w:rsid w:val="00C67850"/>
    <w:rsid w:val="00C72297"/>
    <w:rsid w:val="00C72F4C"/>
    <w:rsid w:val="00C7302E"/>
    <w:rsid w:val="00C73831"/>
    <w:rsid w:val="00C74351"/>
    <w:rsid w:val="00C74D61"/>
    <w:rsid w:val="00C75907"/>
    <w:rsid w:val="00C765BC"/>
    <w:rsid w:val="00C776AB"/>
    <w:rsid w:val="00C77EB9"/>
    <w:rsid w:val="00C805A6"/>
    <w:rsid w:val="00C80AC7"/>
    <w:rsid w:val="00C81703"/>
    <w:rsid w:val="00C8227F"/>
    <w:rsid w:val="00C838E9"/>
    <w:rsid w:val="00C8461A"/>
    <w:rsid w:val="00C84AC6"/>
    <w:rsid w:val="00C84D27"/>
    <w:rsid w:val="00C85428"/>
    <w:rsid w:val="00C85540"/>
    <w:rsid w:val="00C85551"/>
    <w:rsid w:val="00C8793C"/>
    <w:rsid w:val="00C87AB1"/>
    <w:rsid w:val="00C87CF0"/>
    <w:rsid w:val="00C87D5B"/>
    <w:rsid w:val="00C91072"/>
    <w:rsid w:val="00C9289F"/>
    <w:rsid w:val="00C92F3E"/>
    <w:rsid w:val="00C93060"/>
    <w:rsid w:val="00C934EA"/>
    <w:rsid w:val="00C937E2"/>
    <w:rsid w:val="00C949EF"/>
    <w:rsid w:val="00C94EBC"/>
    <w:rsid w:val="00C95BE3"/>
    <w:rsid w:val="00C95DC8"/>
    <w:rsid w:val="00C96637"/>
    <w:rsid w:val="00C96D3E"/>
    <w:rsid w:val="00C97188"/>
    <w:rsid w:val="00C97673"/>
    <w:rsid w:val="00CA00E5"/>
    <w:rsid w:val="00CA04B5"/>
    <w:rsid w:val="00CA0559"/>
    <w:rsid w:val="00CA098F"/>
    <w:rsid w:val="00CA173B"/>
    <w:rsid w:val="00CA1A8B"/>
    <w:rsid w:val="00CA2215"/>
    <w:rsid w:val="00CA29A8"/>
    <w:rsid w:val="00CA38AC"/>
    <w:rsid w:val="00CA3B81"/>
    <w:rsid w:val="00CA5372"/>
    <w:rsid w:val="00CA5A1A"/>
    <w:rsid w:val="00CB1C73"/>
    <w:rsid w:val="00CB1CF3"/>
    <w:rsid w:val="00CB2B49"/>
    <w:rsid w:val="00CB3287"/>
    <w:rsid w:val="00CB3650"/>
    <w:rsid w:val="00CB3EC8"/>
    <w:rsid w:val="00CB4301"/>
    <w:rsid w:val="00CB4DE1"/>
    <w:rsid w:val="00CB55BB"/>
    <w:rsid w:val="00CB7246"/>
    <w:rsid w:val="00CC00A4"/>
    <w:rsid w:val="00CC02C6"/>
    <w:rsid w:val="00CC0945"/>
    <w:rsid w:val="00CC0B23"/>
    <w:rsid w:val="00CC0C00"/>
    <w:rsid w:val="00CC10F6"/>
    <w:rsid w:val="00CC14C4"/>
    <w:rsid w:val="00CC1D2F"/>
    <w:rsid w:val="00CC386E"/>
    <w:rsid w:val="00CC3DBB"/>
    <w:rsid w:val="00CC490E"/>
    <w:rsid w:val="00CC528D"/>
    <w:rsid w:val="00CC6A05"/>
    <w:rsid w:val="00CC71B2"/>
    <w:rsid w:val="00CC725B"/>
    <w:rsid w:val="00CC7E4F"/>
    <w:rsid w:val="00CD0404"/>
    <w:rsid w:val="00CD117F"/>
    <w:rsid w:val="00CD172D"/>
    <w:rsid w:val="00CD208D"/>
    <w:rsid w:val="00CD23C0"/>
    <w:rsid w:val="00CD2614"/>
    <w:rsid w:val="00CD2ACC"/>
    <w:rsid w:val="00CD2C11"/>
    <w:rsid w:val="00CD3382"/>
    <w:rsid w:val="00CD3AC8"/>
    <w:rsid w:val="00CD3F86"/>
    <w:rsid w:val="00CD4025"/>
    <w:rsid w:val="00CD427C"/>
    <w:rsid w:val="00CD4302"/>
    <w:rsid w:val="00CD435C"/>
    <w:rsid w:val="00CD446B"/>
    <w:rsid w:val="00CD47AC"/>
    <w:rsid w:val="00CD4CA3"/>
    <w:rsid w:val="00CD6724"/>
    <w:rsid w:val="00CD6B33"/>
    <w:rsid w:val="00CD7413"/>
    <w:rsid w:val="00CE08C1"/>
    <w:rsid w:val="00CE0B88"/>
    <w:rsid w:val="00CE10B2"/>
    <w:rsid w:val="00CE1454"/>
    <w:rsid w:val="00CE441C"/>
    <w:rsid w:val="00CE540A"/>
    <w:rsid w:val="00CE5B0E"/>
    <w:rsid w:val="00CE5C1A"/>
    <w:rsid w:val="00CE5E40"/>
    <w:rsid w:val="00CE6EDD"/>
    <w:rsid w:val="00CF09A1"/>
    <w:rsid w:val="00CF1EBE"/>
    <w:rsid w:val="00CF3696"/>
    <w:rsid w:val="00CF457B"/>
    <w:rsid w:val="00CF4718"/>
    <w:rsid w:val="00CF485C"/>
    <w:rsid w:val="00CF4EB8"/>
    <w:rsid w:val="00CF5905"/>
    <w:rsid w:val="00CF5B07"/>
    <w:rsid w:val="00CF63AF"/>
    <w:rsid w:val="00CF640F"/>
    <w:rsid w:val="00CF68FB"/>
    <w:rsid w:val="00CF6CF3"/>
    <w:rsid w:val="00CF7EEA"/>
    <w:rsid w:val="00D00A02"/>
    <w:rsid w:val="00D018B4"/>
    <w:rsid w:val="00D01941"/>
    <w:rsid w:val="00D01E56"/>
    <w:rsid w:val="00D02A21"/>
    <w:rsid w:val="00D03358"/>
    <w:rsid w:val="00D045EA"/>
    <w:rsid w:val="00D05029"/>
    <w:rsid w:val="00D05468"/>
    <w:rsid w:val="00D055BE"/>
    <w:rsid w:val="00D05B2C"/>
    <w:rsid w:val="00D06125"/>
    <w:rsid w:val="00D0728F"/>
    <w:rsid w:val="00D07DF1"/>
    <w:rsid w:val="00D11A39"/>
    <w:rsid w:val="00D11D65"/>
    <w:rsid w:val="00D1219B"/>
    <w:rsid w:val="00D12CF8"/>
    <w:rsid w:val="00D14C5A"/>
    <w:rsid w:val="00D14D4B"/>
    <w:rsid w:val="00D14F13"/>
    <w:rsid w:val="00D15163"/>
    <w:rsid w:val="00D15B68"/>
    <w:rsid w:val="00D16266"/>
    <w:rsid w:val="00D16A36"/>
    <w:rsid w:val="00D17BF4"/>
    <w:rsid w:val="00D202F8"/>
    <w:rsid w:val="00D20714"/>
    <w:rsid w:val="00D210E5"/>
    <w:rsid w:val="00D21340"/>
    <w:rsid w:val="00D2287D"/>
    <w:rsid w:val="00D24561"/>
    <w:rsid w:val="00D24D40"/>
    <w:rsid w:val="00D24E54"/>
    <w:rsid w:val="00D258D0"/>
    <w:rsid w:val="00D26316"/>
    <w:rsid w:val="00D2636F"/>
    <w:rsid w:val="00D26A6A"/>
    <w:rsid w:val="00D2777E"/>
    <w:rsid w:val="00D27A01"/>
    <w:rsid w:val="00D27C08"/>
    <w:rsid w:val="00D27C0C"/>
    <w:rsid w:val="00D27E2E"/>
    <w:rsid w:val="00D30512"/>
    <w:rsid w:val="00D30AAE"/>
    <w:rsid w:val="00D30D50"/>
    <w:rsid w:val="00D31723"/>
    <w:rsid w:val="00D319F3"/>
    <w:rsid w:val="00D33FE3"/>
    <w:rsid w:val="00D35244"/>
    <w:rsid w:val="00D367E5"/>
    <w:rsid w:val="00D36901"/>
    <w:rsid w:val="00D36DE2"/>
    <w:rsid w:val="00D373B9"/>
    <w:rsid w:val="00D379F8"/>
    <w:rsid w:val="00D4278C"/>
    <w:rsid w:val="00D4325E"/>
    <w:rsid w:val="00D43584"/>
    <w:rsid w:val="00D43D12"/>
    <w:rsid w:val="00D4480D"/>
    <w:rsid w:val="00D44F63"/>
    <w:rsid w:val="00D46A0D"/>
    <w:rsid w:val="00D46B25"/>
    <w:rsid w:val="00D46FCD"/>
    <w:rsid w:val="00D47679"/>
    <w:rsid w:val="00D47781"/>
    <w:rsid w:val="00D502DE"/>
    <w:rsid w:val="00D509FD"/>
    <w:rsid w:val="00D51EEB"/>
    <w:rsid w:val="00D52F8C"/>
    <w:rsid w:val="00D536B1"/>
    <w:rsid w:val="00D54850"/>
    <w:rsid w:val="00D553C2"/>
    <w:rsid w:val="00D55DB3"/>
    <w:rsid w:val="00D56013"/>
    <w:rsid w:val="00D6029A"/>
    <w:rsid w:val="00D60312"/>
    <w:rsid w:val="00D60A57"/>
    <w:rsid w:val="00D60D1D"/>
    <w:rsid w:val="00D612EB"/>
    <w:rsid w:val="00D613B5"/>
    <w:rsid w:val="00D61C58"/>
    <w:rsid w:val="00D63550"/>
    <w:rsid w:val="00D64021"/>
    <w:rsid w:val="00D659C4"/>
    <w:rsid w:val="00D66AA6"/>
    <w:rsid w:val="00D66B5D"/>
    <w:rsid w:val="00D66F16"/>
    <w:rsid w:val="00D6795A"/>
    <w:rsid w:val="00D679CC"/>
    <w:rsid w:val="00D679DA"/>
    <w:rsid w:val="00D67DC8"/>
    <w:rsid w:val="00D70B9F"/>
    <w:rsid w:val="00D710D1"/>
    <w:rsid w:val="00D7167C"/>
    <w:rsid w:val="00D71AFE"/>
    <w:rsid w:val="00D723DC"/>
    <w:rsid w:val="00D72589"/>
    <w:rsid w:val="00D72D90"/>
    <w:rsid w:val="00D73EA8"/>
    <w:rsid w:val="00D73F50"/>
    <w:rsid w:val="00D73F5A"/>
    <w:rsid w:val="00D74687"/>
    <w:rsid w:val="00D74B7C"/>
    <w:rsid w:val="00D7501C"/>
    <w:rsid w:val="00D754B2"/>
    <w:rsid w:val="00D7551F"/>
    <w:rsid w:val="00D773C3"/>
    <w:rsid w:val="00D777AB"/>
    <w:rsid w:val="00D77EFB"/>
    <w:rsid w:val="00D8062E"/>
    <w:rsid w:val="00D80A03"/>
    <w:rsid w:val="00D80DAC"/>
    <w:rsid w:val="00D8452D"/>
    <w:rsid w:val="00D84B70"/>
    <w:rsid w:val="00D84DCE"/>
    <w:rsid w:val="00D8544F"/>
    <w:rsid w:val="00D85DC7"/>
    <w:rsid w:val="00D86190"/>
    <w:rsid w:val="00D90300"/>
    <w:rsid w:val="00D91BAB"/>
    <w:rsid w:val="00D9235C"/>
    <w:rsid w:val="00D92770"/>
    <w:rsid w:val="00D92786"/>
    <w:rsid w:val="00D934AE"/>
    <w:rsid w:val="00D9406C"/>
    <w:rsid w:val="00D949A9"/>
    <w:rsid w:val="00D951B6"/>
    <w:rsid w:val="00D9577B"/>
    <w:rsid w:val="00D9748D"/>
    <w:rsid w:val="00DA0514"/>
    <w:rsid w:val="00DA0772"/>
    <w:rsid w:val="00DA07C4"/>
    <w:rsid w:val="00DA0873"/>
    <w:rsid w:val="00DA1322"/>
    <w:rsid w:val="00DA1ACE"/>
    <w:rsid w:val="00DA33E5"/>
    <w:rsid w:val="00DA3C6E"/>
    <w:rsid w:val="00DA3C71"/>
    <w:rsid w:val="00DA3CE4"/>
    <w:rsid w:val="00DA3E1A"/>
    <w:rsid w:val="00DA4BC2"/>
    <w:rsid w:val="00DA55B8"/>
    <w:rsid w:val="00DA57DF"/>
    <w:rsid w:val="00DA6412"/>
    <w:rsid w:val="00DA691D"/>
    <w:rsid w:val="00DA6B67"/>
    <w:rsid w:val="00DA7B63"/>
    <w:rsid w:val="00DB0B49"/>
    <w:rsid w:val="00DB0C25"/>
    <w:rsid w:val="00DB1E32"/>
    <w:rsid w:val="00DB1E6A"/>
    <w:rsid w:val="00DB2183"/>
    <w:rsid w:val="00DB2647"/>
    <w:rsid w:val="00DB2F3B"/>
    <w:rsid w:val="00DB368A"/>
    <w:rsid w:val="00DB4815"/>
    <w:rsid w:val="00DB514B"/>
    <w:rsid w:val="00DB5275"/>
    <w:rsid w:val="00DB568D"/>
    <w:rsid w:val="00DB5F85"/>
    <w:rsid w:val="00DB621A"/>
    <w:rsid w:val="00DB6444"/>
    <w:rsid w:val="00DB79D4"/>
    <w:rsid w:val="00DB7FB7"/>
    <w:rsid w:val="00DC172E"/>
    <w:rsid w:val="00DC1755"/>
    <w:rsid w:val="00DC192C"/>
    <w:rsid w:val="00DC25D5"/>
    <w:rsid w:val="00DC29D1"/>
    <w:rsid w:val="00DC2C17"/>
    <w:rsid w:val="00DC3C13"/>
    <w:rsid w:val="00DC43C6"/>
    <w:rsid w:val="00DC504F"/>
    <w:rsid w:val="00DC5358"/>
    <w:rsid w:val="00DC63A3"/>
    <w:rsid w:val="00DC6490"/>
    <w:rsid w:val="00DC6B1C"/>
    <w:rsid w:val="00DC6B9D"/>
    <w:rsid w:val="00DC6DDB"/>
    <w:rsid w:val="00DC73C7"/>
    <w:rsid w:val="00DC779D"/>
    <w:rsid w:val="00DC7A17"/>
    <w:rsid w:val="00DD0DD9"/>
    <w:rsid w:val="00DD1573"/>
    <w:rsid w:val="00DD1F27"/>
    <w:rsid w:val="00DD24A2"/>
    <w:rsid w:val="00DD2DC7"/>
    <w:rsid w:val="00DD407B"/>
    <w:rsid w:val="00DD4DE9"/>
    <w:rsid w:val="00DD53D1"/>
    <w:rsid w:val="00DD5540"/>
    <w:rsid w:val="00DD55D1"/>
    <w:rsid w:val="00DD5CFB"/>
    <w:rsid w:val="00DD6198"/>
    <w:rsid w:val="00DD71EE"/>
    <w:rsid w:val="00DD7F39"/>
    <w:rsid w:val="00DE02C5"/>
    <w:rsid w:val="00DE0A2E"/>
    <w:rsid w:val="00DE0CF6"/>
    <w:rsid w:val="00DE0FDB"/>
    <w:rsid w:val="00DE2564"/>
    <w:rsid w:val="00DE284E"/>
    <w:rsid w:val="00DE31C7"/>
    <w:rsid w:val="00DE37D3"/>
    <w:rsid w:val="00DE3FE1"/>
    <w:rsid w:val="00DE42FD"/>
    <w:rsid w:val="00DE5586"/>
    <w:rsid w:val="00DE58A4"/>
    <w:rsid w:val="00DE6A73"/>
    <w:rsid w:val="00DE6CBB"/>
    <w:rsid w:val="00DE7131"/>
    <w:rsid w:val="00DF1548"/>
    <w:rsid w:val="00DF16CE"/>
    <w:rsid w:val="00DF1751"/>
    <w:rsid w:val="00DF299F"/>
    <w:rsid w:val="00DF2E55"/>
    <w:rsid w:val="00DF2EAE"/>
    <w:rsid w:val="00DF33A3"/>
    <w:rsid w:val="00DF38BC"/>
    <w:rsid w:val="00DF3B75"/>
    <w:rsid w:val="00DF427D"/>
    <w:rsid w:val="00DF47D4"/>
    <w:rsid w:val="00DF4956"/>
    <w:rsid w:val="00DF567D"/>
    <w:rsid w:val="00DF5EAF"/>
    <w:rsid w:val="00DF6454"/>
    <w:rsid w:val="00DF64A2"/>
    <w:rsid w:val="00DF6EB5"/>
    <w:rsid w:val="00DF72EC"/>
    <w:rsid w:val="00DF7556"/>
    <w:rsid w:val="00DF7575"/>
    <w:rsid w:val="00E00620"/>
    <w:rsid w:val="00E04266"/>
    <w:rsid w:val="00E04425"/>
    <w:rsid w:val="00E04E2B"/>
    <w:rsid w:val="00E051B7"/>
    <w:rsid w:val="00E05234"/>
    <w:rsid w:val="00E05657"/>
    <w:rsid w:val="00E07804"/>
    <w:rsid w:val="00E07B60"/>
    <w:rsid w:val="00E1058F"/>
    <w:rsid w:val="00E10AB6"/>
    <w:rsid w:val="00E111FA"/>
    <w:rsid w:val="00E11CF2"/>
    <w:rsid w:val="00E1281E"/>
    <w:rsid w:val="00E132C0"/>
    <w:rsid w:val="00E13575"/>
    <w:rsid w:val="00E13B44"/>
    <w:rsid w:val="00E146B4"/>
    <w:rsid w:val="00E14773"/>
    <w:rsid w:val="00E14BFE"/>
    <w:rsid w:val="00E14DCA"/>
    <w:rsid w:val="00E14F63"/>
    <w:rsid w:val="00E15027"/>
    <w:rsid w:val="00E15593"/>
    <w:rsid w:val="00E16002"/>
    <w:rsid w:val="00E16661"/>
    <w:rsid w:val="00E16D6B"/>
    <w:rsid w:val="00E17A02"/>
    <w:rsid w:val="00E17F6D"/>
    <w:rsid w:val="00E2010D"/>
    <w:rsid w:val="00E2013D"/>
    <w:rsid w:val="00E203CF"/>
    <w:rsid w:val="00E21399"/>
    <w:rsid w:val="00E21B82"/>
    <w:rsid w:val="00E2257B"/>
    <w:rsid w:val="00E22580"/>
    <w:rsid w:val="00E226A9"/>
    <w:rsid w:val="00E22809"/>
    <w:rsid w:val="00E22BC9"/>
    <w:rsid w:val="00E22FF7"/>
    <w:rsid w:val="00E23121"/>
    <w:rsid w:val="00E237FA"/>
    <w:rsid w:val="00E23E8F"/>
    <w:rsid w:val="00E24910"/>
    <w:rsid w:val="00E24F4F"/>
    <w:rsid w:val="00E25C67"/>
    <w:rsid w:val="00E25F69"/>
    <w:rsid w:val="00E2656D"/>
    <w:rsid w:val="00E26CDC"/>
    <w:rsid w:val="00E27D8F"/>
    <w:rsid w:val="00E31573"/>
    <w:rsid w:val="00E32B3F"/>
    <w:rsid w:val="00E33100"/>
    <w:rsid w:val="00E33119"/>
    <w:rsid w:val="00E33683"/>
    <w:rsid w:val="00E33696"/>
    <w:rsid w:val="00E34046"/>
    <w:rsid w:val="00E34759"/>
    <w:rsid w:val="00E34D47"/>
    <w:rsid w:val="00E34F3A"/>
    <w:rsid w:val="00E35168"/>
    <w:rsid w:val="00E36012"/>
    <w:rsid w:val="00E36E63"/>
    <w:rsid w:val="00E376BC"/>
    <w:rsid w:val="00E376FE"/>
    <w:rsid w:val="00E37928"/>
    <w:rsid w:val="00E37BF3"/>
    <w:rsid w:val="00E4036C"/>
    <w:rsid w:val="00E40859"/>
    <w:rsid w:val="00E40EB3"/>
    <w:rsid w:val="00E42BE3"/>
    <w:rsid w:val="00E4305E"/>
    <w:rsid w:val="00E43127"/>
    <w:rsid w:val="00E435DF"/>
    <w:rsid w:val="00E43780"/>
    <w:rsid w:val="00E439EF"/>
    <w:rsid w:val="00E43C9E"/>
    <w:rsid w:val="00E44C51"/>
    <w:rsid w:val="00E44CF6"/>
    <w:rsid w:val="00E44F71"/>
    <w:rsid w:val="00E45CFE"/>
    <w:rsid w:val="00E45F68"/>
    <w:rsid w:val="00E46DBF"/>
    <w:rsid w:val="00E4723F"/>
    <w:rsid w:val="00E5021C"/>
    <w:rsid w:val="00E505F4"/>
    <w:rsid w:val="00E50622"/>
    <w:rsid w:val="00E507F2"/>
    <w:rsid w:val="00E50AC2"/>
    <w:rsid w:val="00E50B9F"/>
    <w:rsid w:val="00E50CC4"/>
    <w:rsid w:val="00E50E40"/>
    <w:rsid w:val="00E52495"/>
    <w:rsid w:val="00E52A8E"/>
    <w:rsid w:val="00E52F59"/>
    <w:rsid w:val="00E530AE"/>
    <w:rsid w:val="00E53644"/>
    <w:rsid w:val="00E5376D"/>
    <w:rsid w:val="00E542D5"/>
    <w:rsid w:val="00E548BC"/>
    <w:rsid w:val="00E5585B"/>
    <w:rsid w:val="00E571B2"/>
    <w:rsid w:val="00E60694"/>
    <w:rsid w:val="00E60DA5"/>
    <w:rsid w:val="00E61A4C"/>
    <w:rsid w:val="00E61B30"/>
    <w:rsid w:val="00E61C3B"/>
    <w:rsid w:val="00E6482A"/>
    <w:rsid w:val="00E64856"/>
    <w:rsid w:val="00E656B2"/>
    <w:rsid w:val="00E66DD5"/>
    <w:rsid w:val="00E66FD6"/>
    <w:rsid w:val="00E676F0"/>
    <w:rsid w:val="00E67785"/>
    <w:rsid w:val="00E67C69"/>
    <w:rsid w:val="00E70287"/>
    <w:rsid w:val="00E709AA"/>
    <w:rsid w:val="00E70BE3"/>
    <w:rsid w:val="00E70D21"/>
    <w:rsid w:val="00E710FF"/>
    <w:rsid w:val="00E73968"/>
    <w:rsid w:val="00E74539"/>
    <w:rsid w:val="00E74AC1"/>
    <w:rsid w:val="00E74BD7"/>
    <w:rsid w:val="00E753E5"/>
    <w:rsid w:val="00E7569D"/>
    <w:rsid w:val="00E756A1"/>
    <w:rsid w:val="00E7603E"/>
    <w:rsid w:val="00E763FC"/>
    <w:rsid w:val="00E76477"/>
    <w:rsid w:val="00E77169"/>
    <w:rsid w:val="00E77529"/>
    <w:rsid w:val="00E778CF"/>
    <w:rsid w:val="00E77E3A"/>
    <w:rsid w:val="00E80B68"/>
    <w:rsid w:val="00E825E5"/>
    <w:rsid w:val="00E8313C"/>
    <w:rsid w:val="00E8397B"/>
    <w:rsid w:val="00E84400"/>
    <w:rsid w:val="00E852BB"/>
    <w:rsid w:val="00E85D96"/>
    <w:rsid w:val="00E85E86"/>
    <w:rsid w:val="00E868BA"/>
    <w:rsid w:val="00E8692E"/>
    <w:rsid w:val="00E87063"/>
    <w:rsid w:val="00E870DE"/>
    <w:rsid w:val="00E8788A"/>
    <w:rsid w:val="00E87CBF"/>
    <w:rsid w:val="00E87E5C"/>
    <w:rsid w:val="00E87F66"/>
    <w:rsid w:val="00E90D78"/>
    <w:rsid w:val="00E90DCE"/>
    <w:rsid w:val="00E91595"/>
    <w:rsid w:val="00E9190C"/>
    <w:rsid w:val="00E91DB4"/>
    <w:rsid w:val="00E9200E"/>
    <w:rsid w:val="00E93321"/>
    <w:rsid w:val="00E93515"/>
    <w:rsid w:val="00E9435F"/>
    <w:rsid w:val="00E94AB4"/>
    <w:rsid w:val="00E94BF9"/>
    <w:rsid w:val="00E94F54"/>
    <w:rsid w:val="00E94FFB"/>
    <w:rsid w:val="00E953D3"/>
    <w:rsid w:val="00E9688A"/>
    <w:rsid w:val="00E96930"/>
    <w:rsid w:val="00E9747B"/>
    <w:rsid w:val="00EA0B2F"/>
    <w:rsid w:val="00EA104C"/>
    <w:rsid w:val="00EA1586"/>
    <w:rsid w:val="00EA3555"/>
    <w:rsid w:val="00EA45B8"/>
    <w:rsid w:val="00EA49C3"/>
    <w:rsid w:val="00EA5DC1"/>
    <w:rsid w:val="00EA5ED8"/>
    <w:rsid w:val="00EA6557"/>
    <w:rsid w:val="00EB0A83"/>
    <w:rsid w:val="00EB0D5E"/>
    <w:rsid w:val="00EB1321"/>
    <w:rsid w:val="00EB2276"/>
    <w:rsid w:val="00EB2533"/>
    <w:rsid w:val="00EB27CA"/>
    <w:rsid w:val="00EB3125"/>
    <w:rsid w:val="00EB3DAD"/>
    <w:rsid w:val="00EB49C0"/>
    <w:rsid w:val="00EB4A3B"/>
    <w:rsid w:val="00EB4E64"/>
    <w:rsid w:val="00EB4F08"/>
    <w:rsid w:val="00EB5259"/>
    <w:rsid w:val="00EB6F1A"/>
    <w:rsid w:val="00EB73C3"/>
    <w:rsid w:val="00EB75FD"/>
    <w:rsid w:val="00EB7702"/>
    <w:rsid w:val="00EC062F"/>
    <w:rsid w:val="00EC10DF"/>
    <w:rsid w:val="00EC2667"/>
    <w:rsid w:val="00EC2DF1"/>
    <w:rsid w:val="00EC2EDA"/>
    <w:rsid w:val="00EC409B"/>
    <w:rsid w:val="00EC4219"/>
    <w:rsid w:val="00EC4F34"/>
    <w:rsid w:val="00EC5F91"/>
    <w:rsid w:val="00EC613C"/>
    <w:rsid w:val="00EC62A4"/>
    <w:rsid w:val="00EC6BC2"/>
    <w:rsid w:val="00EC7276"/>
    <w:rsid w:val="00EC7380"/>
    <w:rsid w:val="00EC792D"/>
    <w:rsid w:val="00EC7CC1"/>
    <w:rsid w:val="00EC7D55"/>
    <w:rsid w:val="00EC7FF2"/>
    <w:rsid w:val="00ED0AAB"/>
    <w:rsid w:val="00ED0DF6"/>
    <w:rsid w:val="00ED13F3"/>
    <w:rsid w:val="00ED150B"/>
    <w:rsid w:val="00ED1787"/>
    <w:rsid w:val="00ED1AE6"/>
    <w:rsid w:val="00ED1CC5"/>
    <w:rsid w:val="00ED2A6F"/>
    <w:rsid w:val="00ED38F4"/>
    <w:rsid w:val="00ED41D4"/>
    <w:rsid w:val="00ED47BF"/>
    <w:rsid w:val="00ED4EEA"/>
    <w:rsid w:val="00ED5165"/>
    <w:rsid w:val="00ED66F9"/>
    <w:rsid w:val="00ED670F"/>
    <w:rsid w:val="00ED6C11"/>
    <w:rsid w:val="00ED789E"/>
    <w:rsid w:val="00EE022F"/>
    <w:rsid w:val="00EE09C8"/>
    <w:rsid w:val="00EE0B20"/>
    <w:rsid w:val="00EE0B64"/>
    <w:rsid w:val="00EE0E81"/>
    <w:rsid w:val="00EE1157"/>
    <w:rsid w:val="00EE2247"/>
    <w:rsid w:val="00EE2715"/>
    <w:rsid w:val="00EE4030"/>
    <w:rsid w:val="00EE45FB"/>
    <w:rsid w:val="00EE47EB"/>
    <w:rsid w:val="00EE48DC"/>
    <w:rsid w:val="00EE5B13"/>
    <w:rsid w:val="00EE5F4A"/>
    <w:rsid w:val="00EE5F88"/>
    <w:rsid w:val="00EE6097"/>
    <w:rsid w:val="00EE6AAD"/>
    <w:rsid w:val="00EE6B8E"/>
    <w:rsid w:val="00EE78A8"/>
    <w:rsid w:val="00EE7F26"/>
    <w:rsid w:val="00EE7F7A"/>
    <w:rsid w:val="00EF0149"/>
    <w:rsid w:val="00EF071B"/>
    <w:rsid w:val="00EF0C8E"/>
    <w:rsid w:val="00EF17EB"/>
    <w:rsid w:val="00EF1D7C"/>
    <w:rsid w:val="00EF3EFC"/>
    <w:rsid w:val="00EF462C"/>
    <w:rsid w:val="00EF485F"/>
    <w:rsid w:val="00EF63CE"/>
    <w:rsid w:val="00EF7036"/>
    <w:rsid w:val="00EF72C8"/>
    <w:rsid w:val="00EF7A39"/>
    <w:rsid w:val="00EF7BD8"/>
    <w:rsid w:val="00F00C65"/>
    <w:rsid w:val="00F00FA3"/>
    <w:rsid w:val="00F01080"/>
    <w:rsid w:val="00F0133B"/>
    <w:rsid w:val="00F0196A"/>
    <w:rsid w:val="00F01C44"/>
    <w:rsid w:val="00F0216A"/>
    <w:rsid w:val="00F0373C"/>
    <w:rsid w:val="00F053BB"/>
    <w:rsid w:val="00F05E34"/>
    <w:rsid w:val="00F064A0"/>
    <w:rsid w:val="00F065B5"/>
    <w:rsid w:val="00F07F7C"/>
    <w:rsid w:val="00F107E9"/>
    <w:rsid w:val="00F10A88"/>
    <w:rsid w:val="00F10F5D"/>
    <w:rsid w:val="00F1103C"/>
    <w:rsid w:val="00F111D3"/>
    <w:rsid w:val="00F125C6"/>
    <w:rsid w:val="00F13F9F"/>
    <w:rsid w:val="00F14477"/>
    <w:rsid w:val="00F146A1"/>
    <w:rsid w:val="00F14879"/>
    <w:rsid w:val="00F14D50"/>
    <w:rsid w:val="00F15628"/>
    <w:rsid w:val="00F15C0D"/>
    <w:rsid w:val="00F161D2"/>
    <w:rsid w:val="00F16331"/>
    <w:rsid w:val="00F16F49"/>
    <w:rsid w:val="00F20204"/>
    <w:rsid w:val="00F20301"/>
    <w:rsid w:val="00F2092C"/>
    <w:rsid w:val="00F2219F"/>
    <w:rsid w:val="00F22E51"/>
    <w:rsid w:val="00F231FF"/>
    <w:rsid w:val="00F23C16"/>
    <w:rsid w:val="00F243F2"/>
    <w:rsid w:val="00F255FE"/>
    <w:rsid w:val="00F25C1A"/>
    <w:rsid w:val="00F26745"/>
    <w:rsid w:val="00F267EF"/>
    <w:rsid w:val="00F269F8"/>
    <w:rsid w:val="00F26C68"/>
    <w:rsid w:val="00F27BC3"/>
    <w:rsid w:val="00F27ED6"/>
    <w:rsid w:val="00F317D5"/>
    <w:rsid w:val="00F31D53"/>
    <w:rsid w:val="00F31DBA"/>
    <w:rsid w:val="00F32041"/>
    <w:rsid w:val="00F3206B"/>
    <w:rsid w:val="00F330FB"/>
    <w:rsid w:val="00F3335E"/>
    <w:rsid w:val="00F3460D"/>
    <w:rsid w:val="00F34CEE"/>
    <w:rsid w:val="00F35489"/>
    <w:rsid w:val="00F3652D"/>
    <w:rsid w:val="00F366BA"/>
    <w:rsid w:val="00F36EEC"/>
    <w:rsid w:val="00F37329"/>
    <w:rsid w:val="00F37423"/>
    <w:rsid w:val="00F37AA7"/>
    <w:rsid w:val="00F40010"/>
    <w:rsid w:val="00F41752"/>
    <w:rsid w:val="00F41B24"/>
    <w:rsid w:val="00F42867"/>
    <w:rsid w:val="00F428BA"/>
    <w:rsid w:val="00F42EB2"/>
    <w:rsid w:val="00F43A94"/>
    <w:rsid w:val="00F43B1B"/>
    <w:rsid w:val="00F455E5"/>
    <w:rsid w:val="00F46252"/>
    <w:rsid w:val="00F46560"/>
    <w:rsid w:val="00F46798"/>
    <w:rsid w:val="00F47D63"/>
    <w:rsid w:val="00F50A75"/>
    <w:rsid w:val="00F515C0"/>
    <w:rsid w:val="00F52843"/>
    <w:rsid w:val="00F5284A"/>
    <w:rsid w:val="00F53CB3"/>
    <w:rsid w:val="00F53CC7"/>
    <w:rsid w:val="00F54344"/>
    <w:rsid w:val="00F55810"/>
    <w:rsid w:val="00F558F4"/>
    <w:rsid w:val="00F55C2E"/>
    <w:rsid w:val="00F56E8F"/>
    <w:rsid w:val="00F607EC"/>
    <w:rsid w:val="00F61483"/>
    <w:rsid w:val="00F619AF"/>
    <w:rsid w:val="00F63174"/>
    <w:rsid w:val="00F64578"/>
    <w:rsid w:val="00F64E57"/>
    <w:rsid w:val="00F654ED"/>
    <w:rsid w:val="00F662C4"/>
    <w:rsid w:val="00F666A6"/>
    <w:rsid w:val="00F67009"/>
    <w:rsid w:val="00F672BA"/>
    <w:rsid w:val="00F67920"/>
    <w:rsid w:val="00F67A43"/>
    <w:rsid w:val="00F67CEA"/>
    <w:rsid w:val="00F70A7D"/>
    <w:rsid w:val="00F714F9"/>
    <w:rsid w:val="00F720A7"/>
    <w:rsid w:val="00F72166"/>
    <w:rsid w:val="00F72336"/>
    <w:rsid w:val="00F727C5"/>
    <w:rsid w:val="00F72F54"/>
    <w:rsid w:val="00F72F8B"/>
    <w:rsid w:val="00F73965"/>
    <w:rsid w:val="00F741FC"/>
    <w:rsid w:val="00F74BC0"/>
    <w:rsid w:val="00F7564D"/>
    <w:rsid w:val="00F769FF"/>
    <w:rsid w:val="00F76B66"/>
    <w:rsid w:val="00F778C2"/>
    <w:rsid w:val="00F8006E"/>
    <w:rsid w:val="00F808F0"/>
    <w:rsid w:val="00F8096A"/>
    <w:rsid w:val="00F81143"/>
    <w:rsid w:val="00F81728"/>
    <w:rsid w:val="00F82CE0"/>
    <w:rsid w:val="00F83564"/>
    <w:rsid w:val="00F83807"/>
    <w:rsid w:val="00F83DBF"/>
    <w:rsid w:val="00F84456"/>
    <w:rsid w:val="00F8502E"/>
    <w:rsid w:val="00F85144"/>
    <w:rsid w:val="00F851C8"/>
    <w:rsid w:val="00F85484"/>
    <w:rsid w:val="00F856AA"/>
    <w:rsid w:val="00F85C71"/>
    <w:rsid w:val="00F85DBD"/>
    <w:rsid w:val="00F86570"/>
    <w:rsid w:val="00F87101"/>
    <w:rsid w:val="00F873F8"/>
    <w:rsid w:val="00F87517"/>
    <w:rsid w:val="00F903BE"/>
    <w:rsid w:val="00F90DE5"/>
    <w:rsid w:val="00F917ED"/>
    <w:rsid w:val="00F9262F"/>
    <w:rsid w:val="00F93A47"/>
    <w:rsid w:val="00F93D8D"/>
    <w:rsid w:val="00F94235"/>
    <w:rsid w:val="00F944E9"/>
    <w:rsid w:val="00F9526F"/>
    <w:rsid w:val="00F953AF"/>
    <w:rsid w:val="00F95AB3"/>
    <w:rsid w:val="00F963A0"/>
    <w:rsid w:val="00F97B77"/>
    <w:rsid w:val="00FA30E5"/>
    <w:rsid w:val="00FA3D3C"/>
    <w:rsid w:val="00FA3D60"/>
    <w:rsid w:val="00FA43BD"/>
    <w:rsid w:val="00FA7DE7"/>
    <w:rsid w:val="00FB314C"/>
    <w:rsid w:val="00FB469A"/>
    <w:rsid w:val="00FB490A"/>
    <w:rsid w:val="00FB50A0"/>
    <w:rsid w:val="00FB6156"/>
    <w:rsid w:val="00FB6A44"/>
    <w:rsid w:val="00FB7CAB"/>
    <w:rsid w:val="00FC001F"/>
    <w:rsid w:val="00FC0336"/>
    <w:rsid w:val="00FC1354"/>
    <w:rsid w:val="00FC278A"/>
    <w:rsid w:val="00FC3161"/>
    <w:rsid w:val="00FC533C"/>
    <w:rsid w:val="00FC5AE4"/>
    <w:rsid w:val="00FC6AFC"/>
    <w:rsid w:val="00FD018F"/>
    <w:rsid w:val="00FD02A8"/>
    <w:rsid w:val="00FD0864"/>
    <w:rsid w:val="00FD0F06"/>
    <w:rsid w:val="00FD267E"/>
    <w:rsid w:val="00FD2CEE"/>
    <w:rsid w:val="00FD40CA"/>
    <w:rsid w:val="00FD49A2"/>
    <w:rsid w:val="00FD5B66"/>
    <w:rsid w:val="00FD7996"/>
    <w:rsid w:val="00FD7A5F"/>
    <w:rsid w:val="00FD7F99"/>
    <w:rsid w:val="00FE1431"/>
    <w:rsid w:val="00FE155F"/>
    <w:rsid w:val="00FE2F3B"/>
    <w:rsid w:val="00FE30AF"/>
    <w:rsid w:val="00FE478F"/>
    <w:rsid w:val="00FE5142"/>
    <w:rsid w:val="00FE7F0A"/>
    <w:rsid w:val="00FF02E7"/>
    <w:rsid w:val="00FF15E3"/>
    <w:rsid w:val="00FF2898"/>
    <w:rsid w:val="00FF29D7"/>
    <w:rsid w:val="00FF34BA"/>
    <w:rsid w:val="00FF354C"/>
    <w:rsid w:val="00FF3D91"/>
    <w:rsid w:val="00FF4638"/>
    <w:rsid w:val="00FF4B5B"/>
    <w:rsid w:val="00FF4C3A"/>
    <w:rsid w:val="00FF4E86"/>
    <w:rsid w:val="00FF5691"/>
    <w:rsid w:val="00FF602E"/>
    <w:rsid w:val="00FF6342"/>
    <w:rsid w:val="00FF6AC6"/>
    <w:rsid w:val="00FF71A4"/>
    <w:rsid w:val="00FF71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6E3078C"/>
  <w15:chartTrackingRefBased/>
  <w15:docId w15:val="{E5B26DF8-57C3-47B3-8E0A-27F6D3290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aliases w:val="Загол_3"/>
    <w:next w:val="3"/>
    <w:rsid w:val="006176CA"/>
    <w:pPr>
      <w:spacing w:after="200" w:line="276" w:lineRule="auto"/>
    </w:pPr>
    <w:rPr>
      <w:rFonts w:ascii="Times New Roman" w:eastAsia="Calibri" w:hAnsi="Times New Roman" w:cs="Times New Roman"/>
      <w:b/>
      <w:sz w:val="28"/>
    </w:rPr>
  </w:style>
  <w:style w:type="paragraph" w:styleId="10">
    <w:name w:val="heading 1"/>
    <w:aliases w:val="1_Заголовок 1"/>
    <w:basedOn w:val="a1"/>
    <w:next w:val="a1"/>
    <w:link w:val="11"/>
    <w:uiPriority w:val="9"/>
    <w:qFormat/>
    <w:rsid w:val="00364314"/>
    <w:pPr>
      <w:keepNext/>
      <w:keepLines/>
      <w:spacing w:after="0" w:line="240" w:lineRule="auto"/>
      <w:ind w:firstLine="709"/>
      <w:jc w:val="center"/>
      <w:outlineLvl w:val="0"/>
    </w:pPr>
    <w:rPr>
      <w:rFonts w:eastAsiaTheme="majorEastAsia" w:cstheme="majorBidi"/>
      <w:szCs w:val="32"/>
    </w:rPr>
  </w:style>
  <w:style w:type="paragraph" w:styleId="2">
    <w:name w:val="heading 2"/>
    <w:aliases w:val="2_Заголовок 2"/>
    <w:basedOn w:val="20"/>
    <w:next w:val="a1"/>
    <w:link w:val="21"/>
    <w:uiPriority w:val="9"/>
    <w:unhideWhenUsed/>
    <w:qFormat/>
    <w:rsid w:val="00C341B7"/>
    <w:pPr>
      <w:keepNext/>
      <w:keepLines/>
      <w:outlineLvl w:val="1"/>
    </w:pPr>
    <w:rPr>
      <w:rFonts w:eastAsiaTheme="majorEastAsia" w:cstheme="majorBidi"/>
      <w:szCs w:val="26"/>
    </w:rPr>
  </w:style>
  <w:style w:type="paragraph" w:styleId="3">
    <w:name w:val="heading 3"/>
    <w:aliases w:val="3_Заголовок"/>
    <w:basedOn w:val="a1"/>
    <w:next w:val="a1"/>
    <w:link w:val="30"/>
    <w:uiPriority w:val="9"/>
    <w:unhideWhenUsed/>
    <w:qFormat/>
    <w:rsid w:val="007C5E94"/>
    <w:pPr>
      <w:keepNext/>
      <w:keepLines/>
      <w:spacing w:after="0" w:line="240" w:lineRule="auto"/>
      <w:ind w:firstLine="709"/>
      <w:jc w:val="center"/>
      <w:outlineLvl w:val="2"/>
    </w:pPr>
    <w:rPr>
      <w:rFonts w:eastAsiaTheme="majorEastAsia" w:cstheme="majorBidi"/>
      <w:color w:val="000000" w:themeColor="text1"/>
      <w:szCs w:val="24"/>
    </w:rPr>
  </w:style>
  <w:style w:type="paragraph" w:styleId="4">
    <w:name w:val="heading 4"/>
    <w:basedOn w:val="a1"/>
    <w:next w:val="a1"/>
    <w:link w:val="40"/>
    <w:uiPriority w:val="9"/>
    <w:semiHidden/>
    <w:unhideWhenUsed/>
    <w:rsid w:val="000A012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1"/>
    <w:next w:val="a1"/>
    <w:link w:val="50"/>
    <w:uiPriority w:val="9"/>
    <w:semiHidden/>
    <w:unhideWhenUsed/>
    <w:qFormat/>
    <w:rsid w:val="007A40D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aliases w:val="3_Заголовок Знак"/>
    <w:basedOn w:val="a2"/>
    <w:link w:val="3"/>
    <w:uiPriority w:val="9"/>
    <w:rsid w:val="007C5E94"/>
    <w:rPr>
      <w:rFonts w:ascii="Times New Roman" w:eastAsiaTheme="majorEastAsia" w:hAnsi="Times New Roman" w:cstheme="majorBidi"/>
      <w:b/>
      <w:color w:val="000000" w:themeColor="text1"/>
      <w:sz w:val="28"/>
      <w:szCs w:val="24"/>
    </w:rPr>
  </w:style>
  <w:style w:type="character" w:customStyle="1" w:styleId="11">
    <w:name w:val="Заголовок 1 Знак"/>
    <w:aliases w:val="1_Заголовок 1 Знак"/>
    <w:basedOn w:val="a2"/>
    <w:link w:val="10"/>
    <w:uiPriority w:val="9"/>
    <w:rsid w:val="00364314"/>
    <w:rPr>
      <w:rFonts w:ascii="Times New Roman" w:eastAsiaTheme="majorEastAsia" w:hAnsi="Times New Roman" w:cstheme="majorBidi"/>
      <w:b/>
      <w:sz w:val="28"/>
      <w:szCs w:val="32"/>
    </w:rPr>
  </w:style>
  <w:style w:type="paragraph" w:customStyle="1" w:styleId="20">
    <w:name w:val="Загол_2"/>
    <w:basedOn w:val="a1"/>
    <w:next w:val="2"/>
    <w:link w:val="22"/>
    <w:autoRedefine/>
    <w:rsid w:val="004A5336"/>
    <w:pPr>
      <w:autoSpaceDE w:val="0"/>
      <w:autoSpaceDN w:val="0"/>
      <w:adjustRightInd w:val="0"/>
      <w:spacing w:after="0" w:line="240" w:lineRule="auto"/>
      <w:ind w:firstLine="709"/>
      <w:jc w:val="center"/>
      <w:outlineLvl w:val="0"/>
    </w:pPr>
    <w:rPr>
      <w:rFonts w:eastAsia="Times New Roman"/>
      <w:bCs/>
      <w:szCs w:val="28"/>
      <w:lang w:eastAsia="ru-RU"/>
    </w:rPr>
  </w:style>
  <w:style w:type="character" w:customStyle="1" w:styleId="22">
    <w:name w:val="Загол_2 Знак"/>
    <w:link w:val="20"/>
    <w:rsid w:val="004A5336"/>
    <w:rPr>
      <w:rFonts w:ascii="Times New Roman" w:eastAsia="Times New Roman" w:hAnsi="Times New Roman" w:cs="Times New Roman"/>
      <w:b/>
      <w:bCs/>
      <w:sz w:val="28"/>
      <w:szCs w:val="28"/>
      <w:lang w:eastAsia="ru-RU"/>
    </w:rPr>
  </w:style>
  <w:style w:type="character" w:customStyle="1" w:styleId="21">
    <w:name w:val="Заголовок 2 Знак"/>
    <w:aliases w:val="2_Заголовок 2 Знак"/>
    <w:basedOn w:val="a2"/>
    <w:link w:val="2"/>
    <w:uiPriority w:val="9"/>
    <w:rsid w:val="00D46FCD"/>
    <w:rPr>
      <w:rFonts w:ascii="Times New Roman" w:eastAsiaTheme="majorEastAsia" w:hAnsi="Times New Roman" w:cstheme="majorBidi"/>
      <w:b/>
      <w:bCs/>
      <w:sz w:val="28"/>
      <w:szCs w:val="26"/>
      <w:lang w:eastAsia="ru-RU"/>
    </w:rPr>
  </w:style>
  <w:style w:type="character" w:customStyle="1" w:styleId="40">
    <w:name w:val="Заголовок 4 Знак"/>
    <w:basedOn w:val="a2"/>
    <w:link w:val="4"/>
    <w:uiPriority w:val="9"/>
    <w:semiHidden/>
    <w:rsid w:val="000A0126"/>
    <w:rPr>
      <w:rFonts w:asciiTheme="majorHAnsi" w:eastAsiaTheme="majorEastAsia" w:hAnsiTheme="majorHAnsi" w:cstheme="majorBidi"/>
      <w:b/>
      <w:i/>
      <w:iCs/>
      <w:color w:val="2F5496" w:themeColor="accent1" w:themeShade="BF"/>
      <w:sz w:val="28"/>
    </w:rPr>
  </w:style>
  <w:style w:type="paragraph" w:customStyle="1" w:styleId="12">
    <w:name w:val="Загол_1"/>
    <w:basedOn w:val="a1"/>
    <w:link w:val="13"/>
    <w:rsid w:val="001C547C"/>
    <w:pPr>
      <w:spacing w:after="0" w:line="240" w:lineRule="auto"/>
      <w:ind w:firstLine="709"/>
      <w:jc w:val="both"/>
    </w:pPr>
    <w:rPr>
      <w:rFonts w:eastAsia="Times New Roman"/>
      <w:szCs w:val="24"/>
      <w:lang w:val="x-none" w:eastAsia="x-none"/>
    </w:rPr>
  </w:style>
  <w:style w:type="character" w:customStyle="1" w:styleId="13">
    <w:name w:val="Загол_1 Знак"/>
    <w:link w:val="12"/>
    <w:rsid w:val="001C547C"/>
    <w:rPr>
      <w:rFonts w:ascii="Times New Roman" w:eastAsia="Times New Roman" w:hAnsi="Times New Roman" w:cs="Times New Roman"/>
      <w:sz w:val="28"/>
      <w:szCs w:val="24"/>
      <w:lang w:val="x-none" w:eastAsia="x-none"/>
    </w:rPr>
  </w:style>
  <w:style w:type="paragraph" w:styleId="a5">
    <w:name w:val="Body Text"/>
    <w:basedOn w:val="a1"/>
    <w:link w:val="a6"/>
    <w:uiPriority w:val="99"/>
    <w:semiHidden/>
    <w:unhideWhenUsed/>
    <w:rsid w:val="001C547C"/>
    <w:pPr>
      <w:spacing w:after="120"/>
    </w:pPr>
  </w:style>
  <w:style w:type="character" w:customStyle="1" w:styleId="a6">
    <w:name w:val="Основной текст Знак"/>
    <w:basedOn w:val="a2"/>
    <w:link w:val="a5"/>
    <w:uiPriority w:val="99"/>
    <w:semiHidden/>
    <w:rsid w:val="001C547C"/>
    <w:rPr>
      <w:rFonts w:ascii="Calibri" w:eastAsia="Calibri" w:hAnsi="Calibri" w:cs="Times New Roman"/>
    </w:rPr>
  </w:style>
  <w:style w:type="paragraph" w:customStyle="1" w:styleId="a7">
    <w:name w:val="Обычный_текст"/>
    <w:basedOn w:val="a1"/>
    <w:link w:val="a8"/>
    <w:rsid w:val="00692FFE"/>
    <w:pPr>
      <w:spacing w:after="0" w:line="240" w:lineRule="auto"/>
      <w:ind w:firstLine="709"/>
      <w:jc w:val="both"/>
    </w:pPr>
    <w:rPr>
      <w:rFonts w:eastAsia="Times New Roman"/>
      <w:b w:val="0"/>
      <w:szCs w:val="20"/>
      <w:lang w:val="x-none" w:eastAsia="ru-RU"/>
    </w:rPr>
  </w:style>
  <w:style w:type="character" w:customStyle="1" w:styleId="a8">
    <w:name w:val="Обычный_текст Знак"/>
    <w:link w:val="a7"/>
    <w:rsid w:val="00692FFE"/>
    <w:rPr>
      <w:rFonts w:ascii="Times New Roman" w:eastAsia="Times New Roman" w:hAnsi="Times New Roman" w:cs="Times New Roman"/>
      <w:sz w:val="28"/>
      <w:szCs w:val="20"/>
      <w:lang w:val="x-none" w:eastAsia="ru-RU"/>
    </w:rPr>
  </w:style>
  <w:style w:type="character" w:customStyle="1" w:styleId="130">
    <w:name w:val="13"/>
    <w:basedOn w:val="a2"/>
    <w:rsid w:val="00D379F8"/>
    <w:rPr>
      <w:rFonts w:ascii="Times New Roman" w:hAnsi="Times New Roman" w:cs="Times New Roman"/>
      <w:sz w:val="26"/>
    </w:rPr>
  </w:style>
  <w:style w:type="paragraph" w:styleId="a9">
    <w:name w:val="header"/>
    <w:aliases w:val=" Знак,ВерхКолонтитул"/>
    <w:basedOn w:val="a1"/>
    <w:link w:val="aa"/>
    <w:uiPriority w:val="99"/>
    <w:rsid w:val="00D379F8"/>
    <w:pPr>
      <w:framePr w:wrap="around" w:vAnchor="text" w:hAnchor="text" w:y="1"/>
      <w:pBdr>
        <w:top w:val="double" w:sz="1" w:space="1" w:color="808080"/>
        <w:bottom w:val="double" w:sz="1" w:space="1" w:color="808080"/>
      </w:pBdr>
      <w:tabs>
        <w:tab w:val="center" w:pos="4677"/>
        <w:tab w:val="left" w:pos="9355"/>
      </w:tabs>
      <w:spacing w:after="120" w:line="240" w:lineRule="auto"/>
      <w:contextualSpacing/>
      <w:jc w:val="center"/>
    </w:pPr>
    <w:rPr>
      <w:rFonts w:eastAsia="Times New Roman"/>
      <w:iCs/>
      <w:color w:val="808080"/>
      <w:sz w:val="20"/>
      <w:szCs w:val="20"/>
      <w:lang w:val="x-none" w:eastAsia="x-none"/>
    </w:rPr>
  </w:style>
  <w:style w:type="character" w:customStyle="1" w:styleId="aa">
    <w:name w:val="Верхний колонтитул Знак"/>
    <w:aliases w:val=" Знак Знак,ВерхКолонтитул Знак"/>
    <w:basedOn w:val="a2"/>
    <w:link w:val="a9"/>
    <w:uiPriority w:val="99"/>
    <w:rsid w:val="00D379F8"/>
    <w:rPr>
      <w:rFonts w:ascii="Times New Roman" w:eastAsia="Times New Roman" w:hAnsi="Times New Roman" w:cs="Times New Roman"/>
      <w:iCs/>
      <w:color w:val="808080"/>
      <w:sz w:val="20"/>
      <w:szCs w:val="20"/>
      <w:lang w:val="x-none" w:eastAsia="x-none"/>
    </w:rPr>
  </w:style>
  <w:style w:type="paragraph" w:styleId="ab">
    <w:name w:val="List Paragraph"/>
    <w:aliases w:val="Второй абзац списка,Список_маркированный,Список_маркированный1,ПАРАГРАФ,Абзац списка3,Варианты ответов,Имя рисунка,Булит,Bullet Number,Нумерованый список,List Paragraph1,Bullet List,A_маркированный_список,it_List1,Ненумерованный список"/>
    <w:basedOn w:val="a1"/>
    <w:uiPriority w:val="34"/>
    <w:rsid w:val="001C0F0E"/>
    <w:pPr>
      <w:ind w:left="720"/>
      <w:contextualSpacing/>
    </w:pPr>
  </w:style>
  <w:style w:type="paragraph" w:styleId="ac">
    <w:name w:val="TOC Heading"/>
    <w:basedOn w:val="10"/>
    <w:next w:val="a1"/>
    <w:uiPriority w:val="39"/>
    <w:unhideWhenUsed/>
    <w:rsid w:val="00561FC3"/>
    <w:pPr>
      <w:spacing w:line="259" w:lineRule="auto"/>
      <w:outlineLvl w:val="9"/>
    </w:pPr>
    <w:rPr>
      <w:b w:val="0"/>
      <w:lang w:eastAsia="ru-RU"/>
    </w:rPr>
  </w:style>
  <w:style w:type="paragraph" w:styleId="14">
    <w:name w:val="toc 1"/>
    <w:basedOn w:val="a1"/>
    <w:next w:val="a1"/>
    <w:autoRedefine/>
    <w:uiPriority w:val="39"/>
    <w:unhideWhenUsed/>
    <w:rsid w:val="001B6C2E"/>
    <w:pPr>
      <w:tabs>
        <w:tab w:val="right" w:leader="dot" w:pos="9345"/>
      </w:tabs>
      <w:spacing w:after="0" w:line="240" w:lineRule="auto"/>
      <w:ind w:firstLine="284"/>
      <w:jc w:val="both"/>
    </w:pPr>
    <w:rPr>
      <w:bCs/>
      <w:sz w:val="24"/>
      <w:szCs w:val="20"/>
    </w:rPr>
  </w:style>
  <w:style w:type="character" w:styleId="ad">
    <w:name w:val="Hyperlink"/>
    <w:basedOn w:val="a2"/>
    <w:uiPriority w:val="99"/>
    <w:unhideWhenUsed/>
    <w:rsid w:val="00561FC3"/>
    <w:rPr>
      <w:color w:val="0563C1" w:themeColor="hyperlink"/>
      <w:u w:val="single"/>
    </w:rPr>
  </w:style>
  <w:style w:type="paragraph" w:styleId="ae">
    <w:name w:val="footer"/>
    <w:basedOn w:val="a1"/>
    <w:link w:val="af"/>
    <w:uiPriority w:val="99"/>
    <w:unhideWhenUsed/>
    <w:rsid w:val="009A15C6"/>
    <w:pPr>
      <w:tabs>
        <w:tab w:val="center" w:pos="4677"/>
        <w:tab w:val="right" w:pos="9355"/>
      </w:tabs>
      <w:spacing w:after="0" w:line="240" w:lineRule="auto"/>
    </w:pPr>
    <w:rPr>
      <w:rFonts w:ascii="Calibri" w:hAnsi="Calibri"/>
      <w:b w:val="0"/>
      <w:sz w:val="22"/>
      <w:lang w:val="x-none" w:eastAsia="x-none"/>
    </w:rPr>
  </w:style>
  <w:style w:type="character" w:customStyle="1" w:styleId="af">
    <w:name w:val="Нижний колонтитул Знак"/>
    <w:basedOn w:val="a2"/>
    <w:link w:val="ae"/>
    <w:uiPriority w:val="99"/>
    <w:rsid w:val="009A15C6"/>
    <w:rPr>
      <w:rFonts w:ascii="Calibri" w:eastAsia="Calibri" w:hAnsi="Calibri" w:cs="Times New Roman"/>
      <w:lang w:val="x-none" w:eastAsia="x-none"/>
    </w:rPr>
  </w:style>
  <w:style w:type="paragraph" w:styleId="23">
    <w:name w:val="toc 2"/>
    <w:basedOn w:val="a1"/>
    <w:next w:val="a1"/>
    <w:autoRedefine/>
    <w:uiPriority w:val="39"/>
    <w:unhideWhenUsed/>
    <w:rsid w:val="00C023AB"/>
    <w:pPr>
      <w:spacing w:after="0" w:line="240" w:lineRule="auto"/>
      <w:ind w:left="284"/>
      <w:jc w:val="both"/>
    </w:pPr>
    <w:rPr>
      <w:b w:val="0"/>
      <w:sz w:val="24"/>
      <w:szCs w:val="20"/>
    </w:rPr>
  </w:style>
  <w:style w:type="paragraph" w:styleId="31">
    <w:name w:val="toc 3"/>
    <w:basedOn w:val="a1"/>
    <w:next w:val="a1"/>
    <w:autoRedefine/>
    <w:uiPriority w:val="39"/>
    <w:unhideWhenUsed/>
    <w:rsid w:val="00C023AB"/>
    <w:pPr>
      <w:spacing w:after="0" w:line="240" w:lineRule="auto"/>
      <w:ind w:left="567"/>
      <w:jc w:val="both"/>
    </w:pPr>
    <w:rPr>
      <w:b w:val="0"/>
      <w:iCs/>
      <w:sz w:val="24"/>
      <w:szCs w:val="20"/>
    </w:rPr>
  </w:style>
  <w:style w:type="paragraph" w:styleId="af0">
    <w:name w:val="Subtitle"/>
    <w:basedOn w:val="a1"/>
    <w:next w:val="a1"/>
    <w:link w:val="af1"/>
    <w:uiPriority w:val="11"/>
    <w:rsid w:val="007A562C"/>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af1">
    <w:name w:val="Подзаголовок Знак"/>
    <w:basedOn w:val="a2"/>
    <w:link w:val="af0"/>
    <w:uiPriority w:val="11"/>
    <w:rsid w:val="007A562C"/>
    <w:rPr>
      <w:rFonts w:eastAsiaTheme="minorEastAsia"/>
      <w:b/>
      <w:color w:val="5A5A5A" w:themeColor="text1" w:themeTint="A5"/>
      <w:spacing w:val="15"/>
    </w:rPr>
  </w:style>
  <w:style w:type="paragraph" w:customStyle="1" w:styleId="af2">
    <w:name w:val="Обычн"/>
    <w:rsid w:val="004A5336"/>
    <w:pPr>
      <w:spacing w:after="0" w:line="240" w:lineRule="auto"/>
      <w:ind w:firstLine="709"/>
      <w:jc w:val="both"/>
    </w:pPr>
    <w:rPr>
      <w:rFonts w:ascii="Times New Roman" w:eastAsiaTheme="majorEastAsia" w:hAnsi="Times New Roman" w:cstheme="majorBidi"/>
      <w:sz w:val="28"/>
      <w:szCs w:val="26"/>
    </w:rPr>
  </w:style>
  <w:style w:type="character" w:styleId="af3">
    <w:name w:val="Subtle Emphasis"/>
    <w:basedOn w:val="a2"/>
    <w:uiPriority w:val="99"/>
    <w:rsid w:val="004A5336"/>
    <w:rPr>
      <w:i/>
      <w:iCs/>
      <w:color w:val="FFFFFF" w:themeColor="background1"/>
    </w:rPr>
  </w:style>
  <w:style w:type="character" w:styleId="af4">
    <w:name w:val="Emphasis"/>
    <w:basedOn w:val="a2"/>
    <w:uiPriority w:val="20"/>
    <w:qFormat/>
    <w:rsid w:val="00F37329"/>
    <w:rPr>
      <w:rFonts w:ascii="Times New Roman" w:hAnsi="Times New Roman"/>
      <w:b w:val="0"/>
      <w:i/>
      <w:iCs/>
      <w:sz w:val="28"/>
      <w:u w:val="none"/>
    </w:rPr>
  </w:style>
  <w:style w:type="character" w:styleId="af5">
    <w:name w:val="Intense Emphasis"/>
    <w:basedOn w:val="a2"/>
    <w:uiPriority w:val="21"/>
    <w:qFormat/>
    <w:rsid w:val="00F37329"/>
    <w:rPr>
      <w:rFonts w:ascii="Times New Roman" w:hAnsi="Times New Roman"/>
      <w:i/>
      <w:iCs/>
      <w:color w:val="auto"/>
      <w:sz w:val="28"/>
      <w:u w:val="single"/>
    </w:rPr>
  </w:style>
  <w:style w:type="paragraph" w:customStyle="1" w:styleId="af6">
    <w:name w:val="Таблица_номер_таблицы"/>
    <w:link w:val="af7"/>
    <w:rsid w:val="00403E6E"/>
    <w:pPr>
      <w:keepNext/>
      <w:spacing w:after="0" w:line="240" w:lineRule="auto"/>
      <w:jc w:val="right"/>
    </w:pPr>
    <w:rPr>
      <w:rFonts w:ascii="Times New Roman" w:eastAsia="Times New Roman" w:hAnsi="Times New Roman" w:cs="Times New Roman"/>
      <w:bCs/>
      <w:sz w:val="24"/>
      <w:lang w:eastAsia="ru-RU"/>
    </w:rPr>
  </w:style>
  <w:style w:type="character" w:customStyle="1" w:styleId="af7">
    <w:name w:val="Таблица_номер_таблицы Знак"/>
    <w:link w:val="af6"/>
    <w:rsid w:val="00403E6E"/>
    <w:rPr>
      <w:rFonts w:ascii="Times New Roman" w:eastAsia="Times New Roman" w:hAnsi="Times New Roman" w:cs="Times New Roman"/>
      <w:bCs/>
      <w:sz w:val="24"/>
      <w:lang w:eastAsia="ru-RU"/>
    </w:rPr>
  </w:style>
  <w:style w:type="paragraph" w:customStyle="1" w:styleId="24">
    <w:name w:val="Заголовок (Уровень 2)"/>
    <w:basedOn w:val="a1"/>
    <w:next w:val="a5"/>
    <w:link w:val="25"/>
    <w:autoRedefine/>
    <w:rsid w:val="00A23646"/>
    <w:pPr>
      <w:autoSpaceDE w:val="0"/>
      <w:autoSpaceDN w:val="0"/>
      <w:adjustRightInd w:val="0"/>
      <w:spacing w:after="0" w:line="240" w:lineRule="auto"/>
      <w:ind w:left="1225"/>
      <w:outlineLvl w:val="2"/>
    </w:pPr>
    <w:rPr>
      <w:rFonts w:eastAsia="Times New Roman"/>
      <w:b w:val="0"/>
      <w:szCs w:val="28"/>
      <w:lang w:val="x-none" w:eastAsia="x-none"/>
    </w:rPr>
  </w:style>
  <w:style w:type="character" w:customStyle="1" w:styleId="25">
    <w:name w:val="Заголовок (Уровень 2) Знак"/>
    <w:link w:val="24"/>
    <w:rsid w:val="00A23646"/>
    <w:rPr>
      <w:rFonts w:ascii="Times New Roman" w:eastAsia="Times New Roman" w:hAnsi="Times New Roman" w:cs="Times New Roman"/>
      <w:sz w:val="28"/>
      <w:szCs w:val="28"/>
      <w:lang w:val="x-none" w:eastAsia="x-none"/>
    </w:rPr>
  </w:style>
  <w:style w:type="paragraph" w:customStyle="1" w:styleId="S">
    <w:name w:val="S_Обычный жирный"/>
    <w:basedOn w:val="a1"/>
    <w:link w:val="S0"/>
    <w:rsid w:val="00A23646"/>
    <w:pPr>
      <w:spacing w:after="0" w:line="240" w:lineRule="auto"/>
      <w:ind w:firstLine="709"/>
      <w:jc w:val="both"/>
    </w:pPr>
    <w:rPr>
      <w:rFonts w:eastAsia="Times New Roman"/>
      <w:b w:val="0"/>
      <w:szCs w:val="24"/>
      <w:lang w:val="x-none" w:eastAsia="x-none"/>
    </w:rPr>
  </w:style>
  <w:style w:type="character" w:customStyle="1" w:styleId="S0">
    <w:name w:val="S_Обычный жирный Знак"/>
    <w:link w:val="S"/>
    <w:rsid w:val="00A23646"/>
    <w:rPr>
      <w:rFonts w:ascii="Times New Roman" w:eastAsia="Times New Roman" w:hAnsi="Times New Roman" w:cs="Times New Roman"/>
      <w:sz w:val="28"/>
      <w:szCs w:val="24"/>
      <w:lang w:val="x-none" w:eastAsia="x-none"/>
    </w:rPr>
  </w:style>
  <w:style w:type="character" w:customStyle="1" w:styleId="26">
    <w:name w:val="Основной текст 2 Знак"/>
    <w:rsid w:val="00A23646"/>
    <w:rPr>
      <w:rFonts w:ascii="Arial" w:hAnsi="Arial" w:cs="Arial"/>
    </w:rPr>
  </w:style>
  <w:style w:type="paragraph" w:customStyle="1" w:styleId="15">
    <w:name w:val="Абзац списка1"/>
    <w:basedOn w:val="a1"/>
    <w:link w:val="af8"/>
    <w:uiPriority w:val="34"/>
    <w:rsid w:val="00902384"/>
    <w:pPr>
      <w:suppressAutoHyphens/>
    </w:pPr>
    <w:rPr>
      <w:rFonts w:ascii="Calibri" w:eastAsia="DejaVu Sans" w:hAnsi="Calibri"/>
      <w:b w:val="0"/>
      <w:kern w:val="1"/>
      <w:sz w:val="22"/>
      <w:lang w:val="x-none" w:eastAsia="ar-SA"/>
    </w:rPr>
  </w:style>
  <w:style w:type="character" w:customStyle="1" w:styleId="af8">
    <w:name w:val="Абзац списка Знак"/>
    <w:aliases w:val="it_List1 Знак,Ненумерованный список Знак,List Paragraph Знак"/>
    <w:link w:val="15"/>
    <w:uiPriority w:val="34"/>
    <w:locked/>
    <w:rsid w:val="00902384"/>
    <w:rPr>
      <w:rFonts w:ascii="Calibri" w:eastAsia="DejaVu Sans" w:hAnsi="Calibri" w:cs="Times New Roman"/>
      <w:kern w:val="1"/>
      <w:lang w:val="x-none" w:eastAsia="ar-SA"/>
    </w:rPr>
  </w:style>
  <w:style w:type="paragraph" w:customStyle="1" w:styleId="af9">
    <w:name w:val="Текст_в_таблице"/>
    <w:link w:val="afa"/>
    <w:qFormat/>
    <w:rsid w:val="008E5AE4"/>
    <w:pPr>
      <w:spacing w:after="0" w:line="240" w:lineRule="auto"/>
      <w:jc w:val="center"/>
    </w:pPr>
    <w:rPr>
      <w:rFonts w:ascii="Times New Roman" w:eastAsia="Calibri" w:hAnsi="Times New Roman" w:cs="Times New Roman"/>
      <w:bCs/>
      <w:sz w:val="24"/>
      <w:szCs w:val="26"/>
    </w:rPr>
  </w:style>
  <w:style w:type="character" w:customStyle="1" w:styleId="afa">
    <w:name w:val="Текст_в_таблице Знак"/>
    <w:basedOn w:val="a2"/>
    <w:link w:val="af9"/>
    <w:rsid w:val="008E5AE4"/>
    <w:rPr>
      <w:rFonts w:ascii="Times New Roman" w:eastAsia="Calibri" w:hAnsi="Times New Roman" w:cs="Times New Roman"/>
      <w:bCs/>
      <w:sz w:val="24"/>
      <w:szCs w:val="26"/>
    </w:rPr>
  </w:style>
  <w:style w:type="paragraph" w:customStyle="1" w:styleId="Default">
    <w:name w:val="Default"/>
    <w:rsid w:val="007309E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western">
    <w:name w:val="western"/>
    <w:basedOn w:val="a1"/>
    <w:rsid w:val="007309E1"/>
    <w:pPr>
      <w:spacing w:before="100" w:beforeAutospacing="1" w:after="119" w:line="240" w:lineRule="auto"/>
    </w:pPr>
    <w:rPr>
      <w:rFonts w:eastAsia="Times New Roman"/>
      <w:b w:val="0"/>
      <w:color w:val="000000"/>
      <w:sz w:val="24"/>
      <w:szCs w:val="24"/>
      <w:lang w:eastAsia="ru-RU"/>
    </w:rPr>
  </w:style>
  <w:style w:type="paragraph" w:customStyle="1" w:styleId="210">
    <w:name w:val="Основной текст 21"/>
    <w:basedOn w:val="a1"/>
    <w:rsid w:val="00050BAA"/>
    <w:pPr>
      <w:overflowPunct w:val="0"/>
      <w:autoSpaceDE w:val="0"/>
      <w:autoSpaceDN w:val="0"/>
      <w:adjustRightInd w:val="0"/>
      <w:spacing w:after="0" w:line="240" w:lineRule="auto"/>
      <w:ind w:firstLine="709"/>
      <w:jc w:val="both"/>
      <w:textAlignment w:val="baseline"/>
    </w:pPr>
    <w:rPr>
      <w:rFonts w:eastAsia="Times New Roman"/>
      <w:b w:val="0"/>
      <w:szCs w:val="20"/>
      <w:lang w:eastAsia="ru-RU"/>
    </w:rPr>
  </w:style>
  <w:style w:type="paragraph" w:customStyle="1" w:styleId="afb">
    <w:name w:val="_Обычный_текст"/>
    <w:link w:val="afc"/>
    <w:qFormat/>
    <w:rsid w:val="00E34759"/>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c">
    <w:name w:val="_Обычный_текст Знак"/>
    <w:link w:val="afb"/>
    <w:rsid w:val="00E34759"/>
    <w:rPr>
      <w:rFonts w:ascii="Times New Roman" w:eastAsia="Times New Roman" w:hAnsi="Times New Roman" w:cs="Times New Roman"/>
      <w:sz w:val="28"/>
      <w:szCs w:val="24"/>
      <w:lang w:eastAsia="ru-RU"/>
    </w:rPr>
  </w:style>
  <w:style w:type="table" w:styleId="afd">
    <w:name w:val="Table Grid"/>
    <w:aliases w:val="Table Grid Report,OTR"/>
    <w:basedOn w:val="a3"/>
    <w:uiPriority w:val="39"/>
    <w:rsid w:val="008E5A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Для_таблиц"/>
    <w:link w:val="aff"/>
    <w:qFormat/>
    <w:rsid w:val="009D1F42"/>
    <w:pPr>
      <w:spacing w:after="0" w:line="240" w:lineRule="auto"/>
      <w:jc w:val="right"/>
    </w:pPr>
    <w:rPr>
      <w:rFonts w:ascii="Times New Roman" w:eastAsia="Times New Roman" w:hAnsi="Times New Roman" w:cs="Times New Roman"/>
      <w:i/>
      <w:sz w:val="28"/>
      <w:szCs w:val="24"/>
      <w:lang w:val="x-none" w:eastAsia="x-none"/>
    </w:rPr>
  </w:style>
  <w:style w:type="character" w:customStyle="1" w:styleId="aff">
    <w:name w:val="Для_таблиц Знак"/>
    <w:basedOn w:val="a2"/>
    <w:link w:val="afe"/>
    <w:rsid w:val="009D1F42"/>
    <w:rPr>
      <w:rFonts w:ascii="Times New Roman" w:eastAsia="Times New Roman" w:hAnsi="Times New Roman" w:cs="Times New Roman"/>
      <w:i/>
      <w:sz w:val="28"/>
      <w:szCs w:val="24"/>
      <w:lang w:val="x-none" w:eastAsia="x-none"/>
    </w:rPr>
  </w:style>
  <w:style w:type="character" w:customStyle="1" w:styleId="27">
    <w:name w:val="Основной текст (2)_"/>
    <w:link w:val="28"/>
    <w:rsid w:val="00337F4D"/>
    <w:rPr>
      <w:rFonts w:eastAsia="Times New Roman"/>
      <w:sz w:val="26"/>
      <w:szCs w:val="26"/>
      <w:shd w:val="clear" w:color="auto" w:fill="FFFFFF"/>
    </w:rPr>
  </w:style>
  <w:style w:type="paragraph" w:customStyle="1" w:styleId="28">
    <w:name w:val="Основной текст (2)"/>
    <w:basedOn w:val="a1"/>
    <w:link w:val="27"/>
    <w:rsid w:val="00337F4D"/>
    <w:pPr>
      <w:widowControl w:val="0"/>
      <w:shd w:val="clear" w:color="auto" w:fill="FFFFFF"/>
      <w:spacing w:before="960" w:after="360" w:line="0" w:lineRule="atLeast"/>
    </w:pPr>
    <w:rPr>
      <w:rFonts w:asciiTheme="minorHAnsi" w:eastAsia="Times New Roman" w:hAnsiTheme="minorHAnsi" w:cstheme="minorBidi"/>
      <w:b w:val="0"/>
      <w:sz w:val="26"/>
      <w:szCs w:val="26"/>
    </w:rPr>
  </w:style>
  <w:style w:type="paragraph" w:customStyle="1" w:styleId="aff0">
    <w:name w:val="Текст с интервалом"/>
    <w:basedOn w:val="a1"/>
    <w:next w:val="a1"/>
    <w:rsid w:val="00E709AA"/>
    <w:pPr>
      <w:spacing w:before="60" w:after="60" w:line="240" w:lineRule="auto"/>
      <w:ind w:firstLine="709"/>
      <w:jc w:val="both"/>
    </w:pPr>
    <w:rPr>
      <w:rFonts w:ascii="Arial Narrow" w:hAnsi="Arial Narrow"/>
      <w:b w:val="0"/>
      <w:color w:val="000000"/>
      <w:sz w:val="22"/>
      <w:szCs w:val="20"/>
      <w:lang w:val="x-none" w:eastAsia="x-none"/>
    </w:rPr>
  </w:style>
  <w:style w:type="paragraph" w:customStyle="1" w:styleId="b">
    <w:name w:val="b_табл_номер"/>
    <w:basedOn w:val="afb"/>
    <w:next w:val="a1"/>
    <w:link w:val="b0"/>
    <w:rsid w:val="0099347A"/>
    <w:pPr>
      <w:ind w:firstLine="0"/>
      <w:jc w:val="right"/>
    </w:pPr>
    <w:rPr>
      <w:i/>
      <w:shd w:val="clear" w:color="auto" w:fill="FFFFFF"/>
    </w:rPr>
  </w:style>
  <w:style w:type="character" w:customStyle="1" w:styleId="b0">
    <w:name w:val="b_табл_номер Знак"/>
    <w:link w:val="b"/>
    <w:rsid w:val="0099347A"/>
    <w:rPr>
      <w:rFonts w:ascii="Times New Roman" w:eastAsia="Times New Roman" w:hAnsi="Times New Roman" w:cs="Times New Roman"/>
      <w:i/>
      <w:sz w:val="28"/>
      <w:szCs w:val="24"/>
      <w:lang w:eastAsia="ru-RU"/>
    </w:rPr>
  </w:style>
  <w:style w:type="paragraph" w:styleId="41">
    <w:name w:val="toc 4"/>
    <w:basedOn w:val="a1"/>
    <w:next w:val="a1"/>
    <w:autoRedefine/>
    <w:uiPriority w:val="39"/>
    <w:unhideWhenUsed/>
    <w:rsid w:val="00C023AB"/>
    <w:pPr>
      <w:spacing w:after="0" w:line="240" w:lineRule="auto"/>
      <w:ind w:left="851"/>
      <w:jc w:val="both"/>
    </w:pPr>
    <w:rPr>
      <w:b w:val="0"/>
      <w:sz w:val="24"/>
      <w:szCs w:val="18"/>
    </w:rPr>
  </w:style>
  <w:style w:type="paragraph" w:styleId="aff1">
    <w:name w:val="endnote text"/>
    <w:basedOn w:val="a1"/>
    <w:link w:val="aff2"/>
    <w:uiPriority w:val="99"/>
    <w:semiHidden/>
    <w:unhideWhenUsed/>
    <w:rsid w:val="00937700"/>
    <w:pPr>
      <w:spacing w:after="0" w:line="240" w:lineRule="auto"/>
    </w:pPr>
    <w:rPr>
      <w:sz w:val="20"/>
      <w:szCs w:val="20"/>
    </w:rPr>
  </w:style>
  <w:style w:type="character" w:customStyle="1" w:styleId="aff2">
    <w:name w:val="Текст концевой сноски Знак"/>
    <w:basedOn w:val="a2"/>
    <w:link w:val="aff1"/>
    <w:uiPriority w:val="99"/>
    <w:semiHidden/>
    <w:rsid w:val="00937700"/>
    <w:rPr>
      <w:rFonts w:ascii="Times New Roman" w:eastAsia="Calibri" w:hAnsi="Times New Roman" w:cs="Times New Roman"/>
      <w:b/>
      <w:sz w:val="20"/>
      <w:szCs w:val="20"/>
    </w:rPr>
  </w:style>
  <w:style w:type="character" w:styleId="aff3">
    <w:name w:val="endnote reference"/>
    <w:basedOn w:val="a2"/>
    <w:uiPriority w:val="99"/>
    <w:semiHidden/>
    <w:unhideWhenUsed/>
    <w:rsid w:val="00937700"/>
    <w:rPr>
      <w:vertAlign w:val="superscript"/>
    </w:rPr>
  </w:style>
  <w:style w:type="paragraph" w:styleId="aff4">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1"/>
    <w:basedOn w:val="a1"/>
    <w:link w:val="aff5"/>
    <w:unhideWhenUsed/>
    <w:rsid w:val="00937700"/>
    <w:pPr>
      <w:spacing w:after="0" w:line="240" w:lineRule="auto"/>
    </w:pPr>
    <w:rPr>
      <w:sz w:val="20"/>
      <w:szCs w:val="20"/>
    </w:rPr>
  </w:style>
  <w:style w:type="character" w:customStyle="1" w:styleId="aff5">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Текст сноски1 Знак"/>
    <w:basedOn w:val="a2"/>
    <w:link w:val="aff4"/>
    <w:rsid w:val="00937700"/>
    <w:rPr>
      <w:rFonts w:ascii="Times New Roman" w:eastAsia="Calibri" w:hAnsi="Times New Roman" w:cs="Times New Roman"/>
      <w:b/>
      <w:sz w:val="20"/>
      <w:szCs w:val="20"/>
    </w:rPr>
  </w:style>
  <w:style w:type="character" w:styleId="aff6">
    <w:name w:val="footnote reference"/>
    <w:aliases w:val="Знак сноски-FN,Знак сноски 1,Ciae niinee-FN,Referencia nota al pie,Ссылка на сноску 45,Appel note de bas de page"/>
    <w:basedOn w:val="a2"/>
    <w:unhideWhenUsed/>
    <w:rsid w:val="00937700"/>
    <w:rPr>
      <w:vertAlign w:val="superscript"/>
    </w:rPr>
  </w:style>
  <w:style w:type="paragraph" w:customStyle="1" w:styleId="aff7">
    <w:name w:val="Сноска"/>
    <w:next w:val="afb"/>
    <w:link w:val="aff8"/>
    <w:qFormat/>
    <w:rsid w:val="00937700"/>
    <w:rPr>
      <w:rFonts w:ascii="Times New Roman" w:eastAsia="Calibri" w:hAnsi="Times New Roman" w:cs="Times New Roman"/>
      <w:sz w:val="20"/>
      <w:szCs w:val="20"/>
    </w:rPr>
  </w:style>
  <w:style w:type="paragraph" w:customStyle="1" w:styleId="1">
    <w:name w:val="Стиль1"/>
    <w:basedOn w:val="a5"/>
    <w:rsid w:val="004F2D76"/>
    <w:pPr>
      <w:widowControl w:val="0"/>
      <w:numPr>
        <w:ilvl w:val="2"/>
        <w:numId w:val="1"/>
      </w:numPr>
      <w:tabs>
        <w:tab w:val="num" w:pos="360"/>
      </w:tabs>
      <w:autoSpaceDE w:val="0"/>
      <w:autoSpaceDN w:val="0"/>
      <w:adjustRightInd w:val="0"/>
      <w:spacing w:line="240" w:lineRule="auto"/>
      <w:ind w:left="0" w:firstLine="0"/>
      <w:outlineLvl w:val="2"/>
    </w:pPr>
    <w:rPr>
      <w:rFonts w:eastAsia="Times New Roman"/>
    </w:rPr>
  </w:style>
  <w:style w:type="character" w:customStyle="1" w:styleId="aff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Web) Знак,Обычный (Web)1 Знак"/>
    <w:link w:val="a"/>
    <w:uiPriority w:val="99"/>
    <w:locked/>
    <w:rsid w:val="004F2D76"/>
    <w:rPr>
      <w:rFonts w:ascii="Arial" w:eastAsia="Times New Roman" w:hAnsi="Arial" w:cs="Arial"/>
      <w:sz w:val="18"/>
      <w:szCs w:val="18"/>
    </w:rPr>
  </w:style>
  <w:style w:type="paragraph" w:styleId="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Обычный (Web),Обычный (Web)1"/>
    <w:basedOn w:val="a1"/>
    <w:next w:val="a1"/>
    <w:link w:val="aff9"/>
    <w:uiPriority w:val="99"/>
    <w:unhideWhenUsed/>
    <w:rsid w:val="004F2D76"/>
    <w:pPr>
      <w:numPr>
        <w:ilvl w:val="8"/>
        <w:numId w:val="1"/>
      </w:numPr>
      <w:spacing w:before="240" w:after="60" w:line="240" w:lineRule="auto"/>
      <w:outlineLvl w:val="8"/>
    </w:pPr>
    <w:rPr>
      <w:rFonts w:ascii="Arial" w:eastAsia="Times New Roman" w:hAnsi="Arial" w:cs="Arial"/>
      <w:b w:val="0"/>
      <w:sz w:val="18"/>
      <w:szCs w:val="18"/>
    </w:rPr>
  </w:style>
  <w:style w:type="paragraph" w:customStyle="1" w:styleId="affa">
    <w:name w:val="Табличный_слева"/>
    <w:basedOn w:val="a1"/>
    <w:uiPriority w:val="99"/>
    <w:rsid w:val="003D3C50"/>
    <w:pPr>
      <w:spacing w:after="0" w:line="240" w:lineRule="auto"/>
    </w:pPr>
    <w:rPr>
      <w:rFonts w:eastAsia="Times New Roman"/>
      <w:b w:val="0"/>
      <w:sz w:val="22"/>
      <w:lang w:eastAsia="ru-RU"/>
    </w:rPr>
  </w:style>
  <w:style w:type="paragraph" w:customStyle="1" w:styleId="affb">
    <w:name w:val="Табличный_центр"/>
    <w:basedOn w:val="a1"/>
    <w:uiPriority w:val="99"/>
    <w:rsid w:val="003D3C50"/>
    <w:pPr>
      <w:keepNext/>
      <w:spacing w:after="0" w:line="240" w:lineRule="auto"/>
      <w:jc w:val="center"/>
    </w:pPr>
    <w:rPr>
      <w:rFonts w:eastAsia="Times New Roman"/>
      <w:b w:val="0"/>
      <w:sz w:val="22"/>
      <w:lang w:eastAsia="ru-RU"/>
    </w:rPr>
  </w:style>
  <w:style w:type="character" w:customStyle="1" w:styleId="29">
    <w:name w:val="Основной текст (2) + Курсив"/>
    <w:basedOn w:val="27"/>
    <w:rsid w:val="00EB4E64"/>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paragraph" w:styleId="affc">
    <w:name w:val="caption"/>
    <w:basedOn w:val="a1"/>
    <w:next w:val="a1"/>
    <w:rsid w:val="00A008AE"/>
    <w:pPr>
      <w:spacing w:before="120" w:after="120" w:line="240" w:lineRule="auto"/>
      <w:jc w:val="center"/>
    </w:pPr>
    <w:rPr>
      <w:rFonts w:eastAsia="Times New Roman"/>
      <w:bCs/>
      <w:sz w:val="22"/>
      <w:szCs w:val="20"/>
      <w:lang w:eastAsia="ru-RU"/>
    </w:rPr>
  </w:style>
  <w:style w:type="paragraph" w:customStyle="1" w:styleId="style68">
    <w:name w:val="style68"/>
    <w:basedOn w:val="a1"/>
    <w:rsid w:val="00D20714"/>
    <w:pPr>
      <w:spacing w:before="100" w:beforeAutospacing="1" w:after="100" w:afterAutospacing="1" w:line="240" w:lineRule="auto"/>
    </w:pPr>
    <w:rPr>
      <w:rFonts w:eastAsia="Times New Roman"/>
      <w:b w:val="0"/>
      <w:sz w:val="24"/>
      <w:szCs w:val="24"/>
      <w:lang w:eastAsia="ru-RU"/>
    </w:rPr>
  </w:style>
  <w:style w:type="character" w:customStyle="1" w:styleId="16">
    <w:name w:val="заголовок 1 Знак"/>
    <w:basedOn w:val="a2"/>
    <w:link w:val="17"/>
    <w:locked/>
    <w:rsid w:val="00F269F8"/>
    <w:rPr>
      <w:rFonts w:ascii="Times New Roman" w:eastAsia="Times New Roman" w:hAnsi="Times New Roman" w:cs="Times New Roman"/>
      <w:b/>
      <w:bCs/>
      <w:sz w:val="28"/>
      <w:szCs w:val="26"/>
    </w:rPr>
  </w:style>
  <w:style w:type="paragraph" w:customStyle="1" w:styleId="17">
    <w:name w:val="заголовок 1"/>
    <w:basedOn w:val="2"/>
    <w:link w:val="16"/>
    <w:rsid w:val="00F269F8"/>
    <w:pPr>
      <w:autoSpaceDE/>
      <w:autoSpaceDN/>
      <w:adjustRightInd/>
      <w:spacing w:before="200"/>
      <w:ind w:left="2007" w:hanging="360"/>
      <w:jc w:val="both"/>
    </w:pPr>
    <w:rPr>
      <w:rFonts w:eastAsia="Times New Roman" w:cs="Times New Roman"/>
      <w:lang w:eastAsia="en-US"/>
    </w:rPr>
  </w:style>
  <w:style w:type="character" w:styleId="affd">
    <w:name w:val="Strong"/>
    <w:basedOn w:val="a2"/>
    <w:rsid w:val="00151AD6"/>
    <w:rPr>
      <w:b/>
      <w:bCs/>
    </w:rPr>
  </w:style>
  <w:style w:type="paragraph" w:customStyle="1" w:styleId="211">
    <w:name w:val="Основной текст (2)1"/>
    <w:basedOn w:val="a1"/>
    <w:uiPriority w:val="99"/>
    <w:rsid w:val="001A13B0"/>
    <w:pPr>
      <w:widowControl w:val="0"/>
      <w:shd w:val="clear" w:color="auto" w:fill="FFFFFF"/>
      <w:spacing w:before="360" w:after="1380" w:line="254" w:lineRule="exact"/>
      <w:jc w:val="center"/>
    </w:pPr>
    <w:rPr>
      <w:rFonts w:eastAsia="Arial Unicode MS"/>
      <w:b w:val="0"/>
      <w:sz w:val="24"/>
      <w:szCs w:val="24"/>
      <w:lang w:eastAsia="ru-RU"/>
    </w:rPr>
  </w:style>
  <w:style w:type="character" w:customStyle="1" w:styleId="nowrap">
    <w:name w:val="nowrap"/>
    <w:basedOn w:val="a2"/>
    <w:rsid w:val="00D80DAC"/>
  </w:style>
  <w:style w:type="character" w:customStyle="1" w:styleId="affe">
    <w:name w:val="Текст выноски Знак"/>
    <w:basedOn w:val="a2"/>
    <w:link w:val="afff"/>
    <w:uiPriority w:val="99"/>
    <w:semiHidden/>
    <w:rsid w:val="00525560"/>
    <w:rPr>
      <w:rFonts w:ascii="Tahoma" w:eastAsia="Times New Roman" w:hAnsi="Tahoma" w:cs="Tahoma"/>
      <w:sz w:val="16"/>
      <w:szCs w:val="16"/>
      <w:lang w:eastAsia="ru-RU"/>
    </w:rPr>
  </w:style>
  <w:style w:type="paragraph" w:styleId="afff">
    <w:name w:val="Balloon Text"/>
    <w:basedOn w:val="a1"/>
    <w:link w:val="affe"/>
    <w:uiPriority w:val="99"/>
    <w:semiHidden/>
    <w:unhideWhenUsed/>
    <w:rsid w:val="00525560"/>
    <w:pPr>
      <w:spacing w:after="0" w:line="240" w:lineRule="auto"/>
    </w:pPr>
    <w:rPr>
      <w:rFonts w:ascii="Tahoma" w:eastAsia="Times New Roman" w:hAnsi="Tahoma" w:cs="Tahoma"/>
      <w:b w:val="0"/>
      <w:sz w:val="16"/>
      <w:szCs w:val="16"/>
      <w:lang w:eastAsia="ru-RU"/>
    </w:rPr>
  </w:style>
  <w:style w:type="character" w:customStyle="1" w:styleId="100">
    <w:name w:val="Основной текст (10)_"/>
    <w:basedOn w:val="a2"/>
    <w:link w:val="101"/>
    <w:rsid w:val="00100115"/>
    <w:rPr>
      <w:rFonts w:ascii="Tahoma" w:eastAsia="Tahoma" w:hAnsi="Tahoma" w:cs="Tahoma"/>
      <w:sz w:val="12"/>
      <w:szCs w:val="12"/>
      <w:shd w:val="clear" w:color="auto" w:fill="FFFFFF"/>
    </w:rPr>
  </w:style>
  <w:style w:type="paragraph" w:customStyle="1" w:styleId="101">
    <w:name w:val="Основной текст (10)"/>
    <w:basedOn w:val="a1"/>
    <w:link w:val="100"/>
    <w:rsid w:val="00100115"/>
    <w:pPr>
      <w:widowControl w:val="0"/>
      <w:shd w:val="clear" w:color="auto" w:fill="FFFFFF"/>
      <w:spacing w:before="660" w:after="0" w:line="0" w:lineRule="atLeast"/>
      <w:jc w:val="right"/>
    </w:pPr>
    <w:rPr>
      <w:rFonts w:ascii="Tahoma" w:eastAsia="Tahoma" w:hAnsi="Tahoma" w:cs="Tahoma"/>
      <w:b w:val="0"/>
      <w:sz w:val="12"/>
      <w:szCs w:val="12"/>
    </w:rPr>
  </w:style>
  <w:style w:type="character" w:customStyle="1" w:styleId="18">
    <w:name w:val="Заголовок №1_"/>
    <w:basedOn w:val="a2"/>
    <w:rsid w:val="007C14D1"/>
    <w:rPr>
      <w:rFonts w:ascii="Times New Roman" w:eastAsia="Times New Roman" w:hAnsi="Times New Roman" w:cs="Times New Roman"/>
      <w:b w:val="0"/>
      <w:bCs w:val="0"/>
      <w:i/>
      <w:iCs/>
      <w:smallCaps w:val="0"/>
      <w:strike w:val="0"/>
      <w:spacing w:val="40"/>
      <w:sz w:val="26"/>
      <w:szCs w:val="26"/>
      <w:u w:val="none"/>
    </w:rPr>
  </w:style>
  <w:style w:type="character" w:customStyle="1" w:styleId="10pt">
    <w:name w:val="Заголовок №1 + Не курсив;Интервал 0 pt"/>
    <w:basedOn w:val="18"/>
    <w:rsid w:val="007C14D1"/>
    <w:rPr>
      <w:rFonts w:ascii="Times New Roman" w:eastAsia="Times New Roman" w:hAnsi="Times New Roman" w:cs="Times New Roman"/>
      <w:b w:val="0"/>
      <w:bCs w:val="0"/>
      <w:i/>
      <w:iCs/>
      <w:smallCaps w:val="0"/>
      <w:strike w:val="0"/>
      <w:color w:val="000000"/>
      <w:spacing w:val="0"/>
      <w:w w:val="100"/>
      <w:position w:val="0"/>
      <w:sz w:val="26"/>
      <w:szCs w:val="26"/>
      <w:u w:val="none"/>
    </w:rPr>
  </w:style>
  <w:style w:type="character" w:customStyle="1" w:styleId="19">
    <w:name w:val="Заголовок №1"/>
    <w:basedOn w:val="18"/>
    <w:rsid w:val="007C14D1"/>
    <w:rPr>
      <w:rFonts w:ascii="Times New Roman" w:eastAsia="Times New Roman" w:hAnsi="Times New Roman" w:cs="Times New Roman"/>
      <w:b w:val="0"/>
      <w:bCs w:val="0"/>
      <w:i/>
      <w:iCs/>
      <w:smallCaps w:val="0"/>
      <w:strike w:val="0"/>
      <w:color w:val="000000"/>
      <w:spacing w:val="40"/>
      <w:w w:val="100"/>
      <w:position w:val="0"/>
      <w:sz w:val="26"/>
      <w:szCs w:val="26"/>
      <w:u w:val="single"/>
      <w:lang w:val="ru-RU" w:eastAsia="ru-RU" w:bidi="ru-RU"/>
    </w:rPr>
  </w:style>
  <w:style w:type="character" w:customStyle="1" w:styleId="7">
    <w:name w:val="Основной текст (7)_"/>
    <w:basedOn w:val="a2"/>
    <w:link w:val="70"/>
    <w:rsid w:val="007C14D1"/>
    <w:rPr>
      <w:rFonts w:ascii="Tahoma" w:eastAsia="Tahoma" w:hAnsi="Tahoma" w:cs="Tahoma"/>
      <w:sz w:val="12"/>
      <w:szCs w:val="12"/>
      <w:shd w:val="clear" w:color="auto" w:fill="FFFFFF"/>
    </w:rPr>
  </w:style>
  <w:style w:type="paragraph" w:customStyle="1" w:styleId="70">
    <w:name w:val="Основной текст (7)"/>
    <w:basedOn w:val="a1"/>
    <w:link w:val="7"/>
    <w:rsid w:val="007C14D1"/>
    <w:pPr>
      <w:widowControl w:val="0"/>
      <w:shd w:val="clear" w:color="auto" w:fill="FFFFFF"/>
      <w:spacing w:before="240" w:after="0" w:line="0" w:lineRule="atLeast"/>
      <w:jc w:val="right"/>
    </w:pPr>
    <w:rPr>
      <w:rFonts w:ascii="Tahoma" w:eastAsia="Tahoma" w:hAnsi="Tahoma" w:cs="Tahoma"/>
      <w:b w:val="0"/>
      <w:sz w:val="12"/>
      <w:szCs w:val="12"/>
    </w:rPr>
  </w:style>
  <w:style w:type="paragraph" w:customStyle="1" w:styleId="Style4">
    <w:name w:val="Style4"/>
    <w:basedOn w:val="a1"/>
    <w:rsid w:val="004552E5"/>
    <w:pPr>
      <w:widowControl w:val="0"/>
      <w:autoSpaceDE w:val="0"/>
      <w:autoSpaceDN w:val="0"/>
      <w:adjustRightInd w:val="0"/>
      <w:spacing w:after="0" w:line="240" w:lineRule="auto"/>
    </w:pPr>
    <w:rPr>
      <w:b w:val="0"/>
      <w:sz w:val="24"/>
      <w:szCs w:val="24"/>
      <w:lang w:eastAsia="ru-RU"/>
    </w:rPr>
  </w:style>
  <w:style w:type="character" w:customStyle="1" w:styleId="FontStyle26">
    <w:name w:val="Font Style26"/>
    <w:basedOn w:val="a2"/>
    <w:rsid w:val="004552E5"/>
    <w:rPr>
      <w:rFonts w:ascii="Times New Roman" w:hAnsi="Times New Roman" w:cs="Times New Roman" w:hint="default"/>
      <w:color w:val="000000"/>
      <w:sz w:val="24"/>
      <w:szCs w:val="24"/>
    </w:rPr>
  </w:style>
  <w:style w:type="paragraph" w:customStyle="1" w:styleId="Style8">
    <w:name w:val="Style8"/>
    <w:basedOn w:val="a1"/>
    <w:rsid w:val="004736EA"/>
    <w:pPr>
      <w:widowControl w:val="0"/>
      <w:autoSpaceDE w:val="0"/>
      <w:autoSpaceDN w:val="0"/>
      <w:adjustRightInd w:val="0"/>
      <w:spacing w:after="0" w:line="240" w:lineRule="auto"/>
    </w:pPr>
    <w:rPr>
      <w:b w:val="0"/>
      <w:sz w:val="24"/>
      <w:szCs w:val="24"/>
      <w:lang w:eastAsia="ru-RU"/>
    </w:rPr>
  </w:style>
  <w:style w:type="paragraph" w:customStyle="1" w:styleId="Style7">
    <w:name w:val="Style7"/>
    <w:basedOn w:val="a1"/>
    <w:rsid w:val="004736EA"/>
    <w:pPr>
      <w:widowControl w:val="0"/>
      <w:autoSpaceDE w:val="0"/>
      <w:autoSpaceDN w:val="0"/>
      <w:adjustRightInd w:val="0"/>
      <w:spacing w:after="0" w:line="272" w:lineRule="exact"/>
      <w:ind w:firstLine="826"/>
      <w:jc w:val="both"/>
    </w:pPr>
    <w:rPr>
      <w:b w:val="0"/>
      <w:sz w:val="24"/>
      <w:szCs w:val="24"/>
      <w:lang w:eastAsia="ru-RU"/>
    </w:rPr>
  </w:style>
  <w:style w:type="character" w:customStyle="1" w:styleId="FontStyle42">
    <w:name w:val="Font Style42"/>
    <w:basedOn w:val="a2"/>
    <w:rsid w:val="004736EA"/>
    <w:rPr>
      <w:rFonts w:ascii="Times New Roman" w:hAnsi="Times New Roman" w:cs="Times New Roman" w:hint="default"/>
      <w:b/>
      <w:bCs/>
      <w:i/>
      <w:iCs/>
      <w:color w:val="000000"/>
      <w:sz w:val="22"/>
      <w:szCs w:val="22"/>
    </w:rPr>
  </w:style>
  <w:style w:type="character" w:customStyle="1" w:styleId="FontStyle41">
    <w:name w:val="Font Style41"/>
    <w:basedOn w:val="a2"/>
    <w:rsid w:val="004736EA"/>
    <w:rPr>
      <w:rFonts w:ascii="Times New Roman" w:hAnsi="Times New Roman" w:cs="Times New Roman" w:hint="default"/>
      <w:b/>
      <w:bCs/>
      <w:color w:val="000000"/>
      <w:sz w:val="24"/>
      <w:szCs w:val="24"/>
    </w:rPr>
  </w:style>
  <w:style w:type="character" w:customStyle="1" w:styleId="FontStyle50">
    <w:name w:val="Font Style50"/>
    <w:basedOn w:val="a2"/>
    <w:rsid w:val="00A90B51"/>
    <w:rPr>
      <w:rFonts w:ascii="Times New Roman" w:hAnsi="Times New Roman" w:cs="Times New Roman"/>
      <w:color w:val="000000"/>
      <w:sz w:val="26"/>
      <w:szCs w:val="26"/>
    </w:rPr>
  </w:style>
  <w:style w:type="paragraph" w:customStyle="1" w:styleId="Style3">
    <w:name w:val="Style3"/>
    <w:basedOn w:val="a1"/>
    <w:rsid w:val="00A90B51"/>
    <w:pPr>
      <w:widowControl w:val="0"/>
      <w:autoSpaceDE w:val="0"/>
      <w:autoSpaceDN w:val="0"/>
      <w:adjustRightInd w:val="0"/>
      <w:spacing w:after="0" w:line="240" w:lineRule="auto"/>
      <w:jc w:val="both"/>
    </w:pPr>
    <w:rPr>
      <w:b w:val="0"/>
      <w:sz w:val="24"/>
      <w:szCs w:val="24"/>
      <w:lang w:eastAsia="ru-RU"/>
    </w:rPr>
  </w:style>
  <w:style w:type="character" w:customStyle="1" w:styleId="FontStyle74">
    <w:name w:val="Font Style74"/>
    <w:basedOn w:val="a2"/>
    <w:rsid w:val="00A90B51"/>
    <w:rPr>
      <w:rFonts w:ascii="Times New Roman" w:hAnsi="Times New Roman" w:cs="Times New Roman"/>
      <w:color w:val="000000"/>
      <w:sz w:val="24"/>
      <w:szCs w:val="24"/>
    </w:rPr>
  </w:style>
  <w:style w:type="character" w:customStyle="1" w:styleId="FontStyle75">
    <w:name w:val="Font Style75"/>
    <w:basedOn w:val="a2"/>
    <w:rsid w:val="00A90B51"/>
    <w:rPr>
      <w:rFonts w:ascii="Times New Roman" w:hAnsi="Times New Roman" w:cs="Times New Roman"/>
      <w:b/>
      <w:bCs/>
      <w:color w:val="000000"/>
      <w:sz w:val="24"/>
      <w:szCs w:val="24"/>
    </w:rPr>
  </w:style>
  <w:style w:type="paragraph" w:customStyle="1" w:styleId="44">
    <w:name w:val="4_Заголовок_4"/>
    <w:basedOn w:val="4"/>
    <w:link w:val="440"/>
    <w:qFormat/>
    <w:rsid w:val="004B1CBB"/>
    <w:pPr>
      <w:spacing w:before="0" w:line="240" w:lineRule="auto"/>
      <w:jc w:val="center"/>
    </w:pPr>
    <w:rPr>
      <w:rFonts w:ascii="Times New Roman" w:hAnsi="Times New Roman"/>
      <w:i w:val="0"/>
      <w:color w:val="auto"/>
    </w:rPr>
  </w:style>
  <w:style w:type="character" w:customStyle="1" w:styleId="440">
    <w:name w:val="4_Заголовок_4 Знак"/>
    <w:basedOn w:val="40"/>
    <w:link w:val="44"/>
    <w:rsid w:val="004B1CBB"/>
    <w:rPr>
      <w:rFonts w:ascii="Times New Roman" w:eastAsiaTheme="majorEastAsia" w:hAnsi="Times New Roman" w:cstheme="majorBidi"/>
      <w:b/>
      <w:i w:val="0"/>
      <w:iCs/>
      <w:color w:val="2F5496" w:themeColor="accent1" w:themeShade="BF"/>
      <w:sz w:val="28"/>
    </w:rPr>
  </w:style>
  <w:style w:type="paragraph" w:styleId="51">
    <w:name w:val="toc 5"/>
    <w:basedOn w:val="a1"/>
    <w:next w:val="a1"/>
    <w:autoRedefine/>
    <w:uiPriority w:val="39"/>
    <w:unhideWhenUsed/>
    <w:rsid w:val="00C023AB"/>
    <w:pPr>
      <w:spacing w:after="0" w:line="240" w:lineRule="auto"/>
      <w:ind w:left="1134"/>
      <w:jc w:val="both"/>
    </w:pPr>
    <w:rPr>
      <w:b w:val="0"/>
      <w:sz w:val="24"/>
      <w:szCs w:val="18"/>
    </w:rPr>
  </w:style>
  <w:style w:type="paragraph" w:styleId="6">
    <w:name w:val="toc 6"/>
    <w:basedOn w:val="a1"/>
    <w:next w:val="a1"/>
    <w:autoRedefine/>
    <w:uiPriority w:val="39"/>
    <w:unhideWhenUsed/>
    <w:rsid w:val="006A6396"/>
    <w:pPr>
      <w:spacing w:after="0"/>
      <w:ind w:left="1400"/>
    </w:pPr>
    <w:rPr>
      <w:rFonts w:asciiTheme="minorHAnsi" w:hAnsiTheme="minorHAnsi"/>
      <w:b w:val="0"/>
      <w:sz w:val="18"/>
      <w:szCs w:val="18"/>
    </w:rPr>
  </w:style>
  <w:style w:type="paragraph" w:styleId="71">
    <w:name w:val="toc 7"/>
    <w:basedOn w:val="a1"/>
    <w:next w:val="a1"/>
    <w:autoRedefine/>
    <w:uiPriority w:val="39"/>
    <w:unhideWhenUsed/>
    <w:rsid w:val="006A6396"/>
    <w:pPr>
      <w:spacing w:after="0"/>
      <w:ind w:left="1680"/>
    </w:pPr>
    <w:rPr>
      <w:rFonts w:asciiTheme="minorHAnsi" w:hAnsiTheme="minorHAnsi"/>
      <w:b w:val="0"/>
      <w:sz w:val="18"/>
      <w:szCs w:val="18"/>
    </w:rPr>
  </w:style>
  <w:style w:type="paragraph" w:styleId="8">
    <w:name w:val="toc 8"/>
    <w:basedOn w:val="a1"/>
    <w:next w:val="a1"/>
    <w:autoRedefine/>
    <w:uiPriority w:val="39"/>
    <w:unhideWhenUsed/>
    <w:rsid w:val="006A6396"/>
    <w:pPr>
      <w:spacing w:after="0"/>
      <w:ind w:left="1960"/>
    </w:pPr>
    <w:rPr>
      <w:rFonts w:asciiTheme="minorHAnsi" w:hAnsiTheme="minorHAnsi"/>
      <w:b w:val="0"/>
      <w:sz w:val="18"/>
      <w:szCs w:val="18"/>
    </w:rPr>
  </w:style>
  <w:style w:type="paragraph" w:styleId="9">
    <w:name w:val="toc 9"/>
    <w:basedOn w:val="a1"/>
    <w:next w:val="a1"/>
    <w:autoRedefine/>
    <w:uiPriority w:val="39"/>
    <w:unhideWhenUsed/>
    <w:rsid w:val="006A6396"/>
    <w:pPr>
      <w:spacing w:after="0"/>
      <w:ind w:left="2240"/>
    </w:pPr>
    <w:rPr>
      <w:rFonts w:asciiTheme="minorHAnsi" w:hAnsiTheme="minorHAnsi"/>
      <w:b w:val="0"/>
      <w:sz w:val="18"/>
      <w:szCs w:val="18"/>
    </w:rPr>
  </w:style>
  <w:style w:type="paragraph" w:customStyle="1" w:styleId="ConsPlusNormal">
    <w:name w:val="ConsPlusNormal"/>
    <w:rsid w:val="00624204"/>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formattext">
    <w:name w:val="formattext"/>
    <w:basedOn w:val="a1"/>
    <w:rsid w:val="00060B7A"/>
    <w:pPr>
      <w:spacing w:before="100" w:beforeAutospacing="1" w:after="100" w:afterAutospacing="1" w:line="240" w:lineRule="auto"/>
    </w:pPr>
    <w:rPr>
      <w:rFonts w:eastAsia="Times New Roman"/>
      <w:b w:val="0"/>
      <w:sz w:val="24"/>
      <w:szCs w:val="24"/>
      <w:lang w:eastAsia="ru-RU"/>
    </w:rPr>
  </w:style>
  <w:style w:type="paragraph" w:customStyle="1" w:styleId="afff0">
    <w:name w:val="Название столбцов таблицы"/>
    <w:basedOn w:val="afff1"/>
    <w:link w:val="afff2"/>
    <w:rsid w:val="004A3208"/>
    <w:rPr>
      <w:b/>
    </w:rPr>
  </w:style>
  <w:style w:type="character" w:customStyle="1" w:styleId="afff2">
    <w:name w:val="Название столбцов таблицы Знак"/>
    <w:basedOn w:val="afff3"/>
    <w:link w:val="afff0"/>
    <w:rsid w:val="004A3208"/>
    <w:rPr>
      <w:rFonts w:ascii="Times New Roman" w:hAnsi="Times New Roman"/>
      <w:b/>
      <w:i w:val="0"/>
      <w:sz w:val="24"/>
    </w:rPr>
  </w:style>
  <w:style w:type="paragraph" w:customStyle="1" w:styleId="afff4">
    <w:name w:val="Название таблицы"/>
    <w:basedOn w:val="a1"/>
    <w:link w:val="afff5"/>
    <w:rsid w:val="004A3208"/>
    <w:pPr>
      <w:spacing w:before="100" w:after="100" w:line="240" w:lineRule="auto"/>
      <w:ind w:firstLine="709"/>
      <w:jc w:val="center"/>
    </w:pPr>
    <w:rPr>
      <w:rFonts w:eastAsiaTheme="minorHAnsi" w:cstheme="minorBidi"/>
      <w:b w:val="0"/>
      <w:i/>
    </w:rPr>
  </w:style>
  <w:style w:type="character" w:customStyle="1" w:styleId="afff5">
    <w:name w:val="Название таблицы Знак"/>
    <w:basedOn w:val="a2"/>
    <w:link w:val="afff4"/>
    <w:rsid w:val="004A3208"/>
    <w:rPr>
      <w:rFonts w:ascii="Times New Roman" w:hAnsi="Times New Roman"/>
      <w:i/>
      <w:sz w:val="28"/>
    </w:rPr>
  </w:style>
  <w:style w:type="paragraph" w:customStyle="1" w:styleId="afff6">
    <w:name w:val="Номер таблицы"/>
    <w:basedOn w:val="a1"/>
    <w:link w:val="afff7"/>
    <w:rsid w:val="004A3208"/>
    <w:pPr>
      <w:spacing w:before="100" w:after="100" w:line="240" w:lineRule="auto"/>
      <w:ind w:firstLine="709"/>
      <w:jc w:val="right"/>
    </w:pPr>
    <w:rPr>
      <w:rFonts w:eastAsiaTheme="minorHAnsi" w:cstheme="minorBidi"/>
      <w:b w:val="0"/>
      <w:i/>
    </w:rPr>
  </w:style>
  <w:style w:type="character" w:customStyle="1" w:styleId="afff7">
    <w:name w:val="Номер таблицы Знак"/>
    <w:basedOn w:val="a2"/>
    <w:link w:val="afff6"/>
    <w:rsid w:val="004A3208"/>
    <w:rPr>
      <w:rFonts w:ascii="Times New Roman" w:hAnsi="Times New Roman"/>
      <w:i/>
      <w:sz w:val="28"/>
    </w:rPr>
  </w:style>
  <w:style w:type="character" w:customStyle="1" w:styleId="aff8">
    <w:name w:val="Сноска Знак"/>
    <w:basedOn w:val="a2"/>
    <w:link w:val="aff7"/>
    <w:rsid w:val="004A3208"/>
    <w:rPr>
      <w:rFonts w:ascii="Times New Roman" w:eastAsia="Calibri" w:hAnsi="Times New Roman" w:cs="Times New Roman"/>
      <w:sz w:val="20"/>
      <w:szCs w:val="20"/>
    </w:rPr>
  </w:style>
  <w:style w:type="paragraph" w:customStyle="1" w:styleId="afff1">
    <w:name w:val="Текст таблицы"/>
    <w:basedOn w:val="afff4"/>
    <w:link w:val="afff3"/>
    <w:rsid w:val="004A3208"/>
    <w:pPr>
      <w:spacing w:before="0" w:after="0"/>
      <w:ind w:firstLine="0"/>
    </w:pPr>
    <w:rPr>
      <w:i w:val="0"/>
      <w:sz w:val="24"/>
    </w:rPr>
  </w:style>
  <w:style w:type="character" w:customStyle="1" w:styleId="afff3">
    <w:name w:val="Текст таблицы Знак"/>
    <w:basedOn w:val="afff5"/>
    <w:link w:val="afff1"/>
    <w:rsid w:val="004A3208"/>
    <w:rPr>
      <w:rFonts w:ascii="Times New Roman" w:hAnsi="Times New Roman"/>
      <w:i w:val="0"/>
      <w:sz w:val="24"/>
    </w:rPr>
  </w:style>
  <w:style w:type="paragraph" w:customStyle="1" w:styleId="52">
    <w:name w:val="5_Заголовок"/>
    <w:basedOn w:val="5"/>
    <w:next w:val="5"/>
    <w:link w:val="53"/>
    <w:qFormat/>
    <w:rsid w:val="0032105B"/>
    <w:pPr>
      <w:spacing w:before="0" w:line="240" w:lineRule="auto"/>
      <w:jc w:val="center"/>
    </w:pPr>
    <w:rPr>
      <w:rFonts w:ascii="Times New Roman" w:hAnsi="Times New Roman"/>
      <w:color w:val="auto"/>
    </w:rPr>
  </w:style>
  <w:style w:type="character" w:customStyle="1" w:styleId="nobr">
    <w:name w:val="nobr"/>
    <w:basedOn w:val="a2"/>
    <w:rsid w:val="00BE1250"/>
  </w:style>
  <w:style w:type="character" w:customStyle="1" w:styleId="53">
    <w:name w:val="5_Заголовок Знак"/>
    <w:basedOn w:val="afc"/>
    <w:link w:val="52"/>
    <w:rsid w:val="0032105B"/>
    <w:rPr>
      <w:rFonts w:ascii="Times New Roman" w:eastAsiaTheme="majorEastAsia" w:hAnsi="Times New Roman" w:cstheme="majorBidi"/>
      <w:b/>
      <w:sz w:val="28"/>
      <w:szCs w:val="24"/>
      <w:lang w:eastAsia="ru-RU"/>
    </w:rPr>
  </w:style>
  <w:style w:type="character" w:customStyle="1" w:styleId="50">
    <w:name w:val="Заголовок 5 Знак"/>
    <w:basedOn w:val="a2"/>
    <w:link w:val="5"/>
    <w:uiPriority w:val="9"/>
    <w:semiHidden/>
    <w:rsid w:val="007A40D5"/>
    <w:rPr>
      <w:rFonts w:asciiTheme="majorHAnsi" w:eastAsiaTheme="majorEastAsia" w:hAnsiTheme="majorHAnsi" w:cstheme="majorBidi"/>
      <w:b/>
      <w:color w:val="2F5496" w:themeColor="accent1" w:themeShade="BF"/>
      <w:sz w:val="28"/>
    </w:rPr>
  </w:style>
  <w:style w:type="paragraph" w:customStyle="1" w:styleId="120">
    <w:name w:val="Табличный_заголовок_12"/>
    <w:basedOn w:val="a1"/>
    <w:rsid w:val="00B373FB"/>
    <w:pPr>
      <w:spacing w:after="0" w:line="240" w:lineRule="auto"/>
      <w:jc w:val="center"/>
    </w:pPr>
    <w:rPr>
      <w:rFonts w:eastAsiaTheme="minorHAnsi" w:cstheme="minorBidi"/>
      <w:sz w:val="24"/>
      <w:szCs w:val="18"/>
    </w:rPr>
  </w:style>
  <w:style w:type="paragraph" w:customStyle="1" w:styleId="a0">
    <w:name w:val="Список_черточки"/>
    <w:basedOn w:val="a1"/>
    <w:rsid w:val="00275749"/>
    <w:pPr>
      <w:numPr>
        <w:numId w:val="82"/>
      </w:numPr>
      <w:spacing w:after="0" w:line="240" w:lineRule="auto"/>
      <w:ind w:left="709" w:hanging="709"/>
      <w:jc w:val="both"/>
    </w:pPr>
    <w:rPr>
      <w:rFonts w:eastAsiaTheme="minorHAnsi" w:cstheme="minorBidi"/>
      <w:b w:val="0"/>
      <w:szCs w:val="20"/>
    </w:rPr>
  </w:style>
  <w:style w:type="character" w:styleId="afff8">
    <w:name w:val="FollowedHyperlink"/>
    <w:basedOn w:val="a2"/>
    <w:uiPriority w:val="99"/>
    <w:semiHidden/>
    <w:unhideWhenUsed/>
    <w:rsid w:val="00EA1586"/>
    <w:rPr>
      <w:color w:val="954F72"/>
      <w:u w:val="single"/>
    </w:rPr>
  </w:style>
  <w:style w:type="paragraph" w:customStyle="1" w:styleId="msonormal0">
    <w:name w:val="msonormal"/>
    <w:basedOn w:val="a1"/>
    <w:rsid w:val="00EA1586"/>
    <w:pPr>
      <w:spacing w:before="100" w:beforeAutospacing="1" w:after="100" w:afterAutospacing="1" w:line="240" w:lineRule="auto"/>
    </w:pPr>
    <w:rPr>
      <w:rFonts w:eastAsia="Times New Roman"/>
      <w:b w:val="0"/>
      <w:sz w:val="24"/>
      <w:szCs w:val="24"/>
      <w:lang w:eastAsia="ru-RU"/>
    </w:rPr>
  </w:style>
  <w:style w:type="paragraph" w:customStyle="1" w:styleId="xl63">
    <w:name w:val="xl63"/>
    <w:basedOn w:val="a1"/>
    <w:rsid w:val="00EA158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4">
    <w:name w:val="xl64"/>
    <w:basedOn w:val="a1"/>
    <w:rsid w:val="00EA1586"/>
    <w:pPr>
      <w:pBdr>
        <w:top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5">
    <w:name w:val="xl65"/>
    <w:basedOn w:val="a1"/>
    <w:rsid w:val="00EA158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6">
    <w:name w:val="xl66"/>
    <w:basedOn w:val="a1"/>
    <w:rsid w:val="00EA1586"/>
    <w:pPr>
      <w:pBdr>
        <w:top w:val="single" w:sz="8" w:space="0" w:color="auto"/>
        <w:bottom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7">
    <w:name w:val="xl67"/>
    <w:basedOn w:val="a1"/>
    <w:rsid w:val="00EA158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8">
    <w:name w:val="xl68"/>
    <w:basedOn w:val="a1"/>
    <w:rsid w:val="00EA1586"/>
    <w:pPr>
      <w:pBdr>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b w:val="0"/>
      <w:sz w:val="20"/>
      <w:szCs w:val="20"/>
      <w:lang w:eastAsia="ru-RU"/>
    </w:rPr>
  </w:style>
  <w:style w:type="paragraph" w:customStyle="1" w:styleId="xl69">
    <w:name w:val="xl69"/>
    <w:basedOn w:val="a1"/>
    <w:rsid w:val="00EA1586"/>
    <w:pPr>
      <w:pBdr>
        <w:bottom w:val="single" w:sz="8" w:space="0" w:color="auto"/>
        <w:right w:val="single" w:sz="8" w:space="0" w:color="auto"/>
      </w:pBdr>
      <w:spacing w:before="100" w:beforeAutospacing="1" w:after="100" w:afterAutospacing="1" w:line="240" w:lineRule="auto"/>
      <w:textAlignment w:val="top"/>
    </w:pPr>
    <w:rPr>
      <w:rFonts w:eastAsia="Times New Roman"/>
      <w:b w:val="0"/>
      <w:sz w:val="20"/>
      <w:szCs w:val="20"/>
      <w:lang w:eastAsia="ru-RU"/>
    </w:rPr>
  </w:style>
  <w:style w:type="paragraph" w:customStyle="1" w:styleId="xl70">
    <w:name w:val="xl70"/>
    <w:basedOn w:val="a1"/>
    <w:rsid w:val="00EA1586"/>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1">
    <w:name w:val="xl71"/>
    <w:basedOn w:val="a1"/>
    <w:rsid w:val="00EA1586"/>
    <w:pPr>
      <w:pBdr>
        <w:bottom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2">
    <w:name w:val="xl72"/>
    <w:basedOn w:val="a1"/>
    <w:rsid w:val="00EA158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3">
    <w:name w:val="xl73"/>
    <w:basedOn w:val="a1"/>
    <w:rsid w:val="00EA158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4">
    <w:name w:val="xl74"/>
    <w:basedOn w:val="a1"/>
    <w:rsid w:val="00EA1586"/>
    <w:pPr>
      <w:pBdr>
        <w:left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5">
    <w:name w:val="xl75"/>
    <w:basedOn w:val="a1"/>
    <w:rsid w:val="00EA158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b w:val="0"/>
      <w:color w:val="000000"/>
      <w:sz w:val="20"/>
      <w:szCs w:val="20"/>
      <w:lang w:eastAsia="ru-RU"/>
    </w:rPr>
  </w:style>
  <w:style w:type="paragraph" w:customStyle="1" w:styleId="xl76">
    <w:name w:val="xl76"/>
    <w:basedOn w:val="a1"/>
    <w:rsid w:val="00EA1586"/>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styleId="afff9">
    <w:name w:val="List Bullet"/>
    <w:basedOn w:val="a1"/>
    <w:autoRedefine/>
    <w:unhideWhenUsed/>
    <w:rsid w:val="00A83D66"/>
    <w:pPr>
      <w:overflowPunct w:val="0"/>
      <w:autoSpaceDE w:val="0"/>
      <w:autoSpaceDN w:val="0"/>
      <w:adjustRightInd w:val="0"/>
      <w:spacing w:after="0" w:line="240" w:lineRule="auto"/>
      <w:ind w:firstLine="709"/>
      <w:jc w:val="both"/>
    </w:pPr>
    <w:rPr>
      <w:rFonts w:eastAsia="Times New Roman"/>
      <w:b w:val="0"/>
      <w:szCs w:val="20"/>
      <w:lang w:eastAsia="ru-RU"/>
    </w:rPr>
  </w:style>
  <w:style w:type="paragraph" w:customStyle="1" w:styleId="font5">
    <w:name w:val="font5"/>
    <w:basedOn w:val="a1"/>
    <w:rsid w:val="00803ADD"/>
    <w:pPr>
      <w:spacing w:before="100" w:beforeAutospacing="1" w:after="100" w:afterAutospacing="1" w:line="240" w:lineRule="auto"/>
    </w:pPr>
    <w:rPr>
      <w:rFonts w:eastAsia="Times New Roman"/>
      <w:b w:val="0"/>
      <w:color w:val="000000"/>
      <w:sz w:val="24"/>
      <w:szCs w:val="24"/>
      <w:lang w:eastAsia="ru-RU"/>
    </w:rPr>
  </w:style>
  <w:style w:type="paragraph" w:customStyle="1" w:styleId="font6">
    <w:name w:val="font6"/>
    <w:basedOn w:val="a1"/>
    <w:rsid w:val="00803ADD"/>
    <w:pPr>
      <w:spacing w:before="100" w:beforeAutospacing="1" w:after="100" w:afterAutospacing="1" w:line="240" w:lineRule="auto"/>
    </w:pPr>
    <w:rPr>
      <w:rFonts w:eastAsia="Times New Roman"/>
      <w:b w:val="0"/>
      <w:color w:val="000000"/>
      <w:sz w:val="14"/>
      <w:szCs w:val="14"/>
      <w:lang w:eastAsia="ru-RU"/>
    </w:rPr>
  </w:style>
  <w:style w:type="paragraph" w:customStyle="1" w:styleId="xl77">
    <w:name w:val="xl77"/>
    <w:basedOn w:val="a1"/>
    <w:rsid w:val="00803ADD"/>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78">
    <w:name w:val="xl78"/>
    <w:basedOn w:val="a1"/>
    <w:rsid w:val="00803ADD"/>
    <w:pPr>
      <w:pBdr>
        <w:top w:val="single" w:sz="8" w:space="0" w:color="auto"/>
        <w:left w:val="single" w:sz="8" w:space="0" w:color="auto"/>
        <w:right w:val="single" w:sz="8" w:space="0" w:color="000000"/>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79">
    <w:name w:val="xl79"/>
    <w:basedOn w:val="a1"/>
    <w:rsid w:val="00803ADD"/>
    <w:pPr>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80">
    <w:name w:val="xl80"/>
    <w:basedOn w:val="a1"/>
    <w:rsid w:val="00182C1A"/>
    <w:pPr>
      <w:pBdr>
        <w:left w:val="single" w:sz="8" w:space="0" w:color="auto"/>
        <w:right w:val="single" w:sz="8" w:space="0" w:color="auto"/>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81">
    <w:name w:val="xl81"/>
    <w:basedOn w:val="a1"/>
    <w:rsid w:val="00182C1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82">
    <w:name w:val="xl82"/>
    <w:basedOn w:val="a1"/>
    <w:rsid w:val="00182C1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83">
    <w:name w:val="xl83"/>
    <w:basedOn w:val="a1"/>
    <w:rsid w:val="00182C1A"/>
    <w:pPr>
      <w:pBdr>
        <w:top w:val="single" w:sz="8" w:space="0" w:color="auto"/>
        <w:bottom w:val="single" w:sz="8" w:space="0" w:color="auto"/>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84">
    <w:name w:val="xl84"/>
    <w:basedOn w:val="a1"/>
    <w:rsid w:val="00182C1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85">
    <w:name w:val="xl85"/>
    <w:basedOn w:val="a1"/>
    <w:rsid w:val="00182C1A"/>
    <w:pPr>
      <w:pBdr>
        <w:top w:val="single" w:sz="8" w:space="0" w:color="auto"/>
        <w:left w:val="single" w:sz="8" w:space="20" w:color="auto"/>
        <w:right w:val="single" w:sz="8" w:space="0" w:color="auto"/>
      </w:pBdr>
      <w:spacing w:before="100" w:beforeAutospacing="1" w:after="100" w:afterAutospacing="1" w:line="240" w:lineRule="auto"/>
      <w:ind w:firstLineChars="300" w:firstLine="300"/>
      <w:textAlignment w:val="center"/>
    </w:pPr>
    <w:rPr>
      <w:rFonts w:eastAsia="Times New Roman"/>
      <w:b w:val="0"/>
      <w:sz w:val="24"/>
      <w:szCs w:val="24"/>
      <w:lang w:eastAsia="ru-RU"/>
    </w:rPr>
  </w:style>
  <w:style w:type="character" w:styleId="afffa">
    <w:name w:val="Unresolved Mention"/>
    <w:basedOn w:val="a2"/>
    <w:uiPriority w:val="99"/>
    <w:semiHidden/>
    <w:unhideWhenUsed/>
    <w:rsid w:val="00170834"/>
    <w:rPr>
      <w:color w:val="605E5C"/>
      <w:shd w:val="clear" w:color="auto" w:fill="E1DFDD"/>
    </w:rPr>
  </w:style>
  <w:style w:type="character" w:styleId="afffb">
    <w:name w:val="annotation reference"/>
    <w:basedOn w:val="a2"/>
    <w:uiPriority w:val="99"/>
    <w:semiHidden/>
    <w:unhideWhenUsed/>
    <w:rsid w:val="00F161D2"/>
    <w:rPr>
      <w:sz w:val="16"/>
      <w:szCs w:val="16"/>
    </w:rPr>
  </w:style>
  <w:style w:type="paragraph" w:styleId="afffc">
    <w:name w:val="annotation text"/>
    <w:basedOn w:val="a1"/>
    <w:link w:val="afffd"/>
    <w:uiPriority w:val="99"/>
    <w:semiHidden/>
    <w:unhideWhenUsed/>
    <w:rsid w:val="00F161D2"/>
    <w:pPr>
      <w:spacing w:line="240" w:lineRule="auto"/>
    </w:pPr>
    <w:rPr>
      <w:sz w:val="20"/>
      <w:szCs w:val="20"/>
    </w:rPr>
  </w:style>
  <w:style w:type="character" w:customStyle="1" w:styleId="afffd">
    <w:name w:val="Текст примечания Знак"/>
    <w:basedOn w:val="a2"/>
    <w:link w:val="afffc"/>
    <w:uiPriority w:val="99"/>
    <w:semiHidden/>
    <w:rsid w:val="00F161D2"/>
    <w:rPr>
      <w:rFonts w:ascii="Times New Roman" w:eastAsia="Calibri" w:hAnsi="Times New Roman" w:cs="Times New Roman"/>
      <w:b/>
      <w:sz w:val="20"/>
      <w:szCs w:val="20"/>
    </w:rPr>
  </w:style>
  <w:style w:type="paragraph" w:styleId="afffe">
    <w:name w:val="annotation subject"/>
    <w:basedOn w:val="afffc"/>
    <w:next w:val="afffc"/>
    <w:link w:val="affff"/>
    <w:uiPriority w:val="99"/>
    <w:semiHidden/>
    <w:unhideWhenUsed/>
    <w:rsid w:val="00F161D2"/>
    <w:rPr>
      <w:bCs/>
    </w:rPr>
  </w:style>
  <w:style w:type="character" w:customStyle="1" w:styleId="affff">
    <w:name w:val="Тема примечания Знак"/>
    <w:basedOn w:val="afffd"/>
    <w:link w:val="afffe"/>
    <w:uiPriority w:val="99"/>
    <w:semiHidden/>
    <w:rsid w:val="00F161D2"/>
    <w:rPr>
      <w:rFonts w:ascii="Times New Roman" w:eastAsia="Calibri" w:hAnsi="Times New Roman" w:cs="Times New Roman"/>
      <w:b/>
      <w:bCs/>
      <w:sz w:val="20"/>
      <w:szCs w:val="20"/>
    </w:rPr>
  </w:style>
  <w:style w:type="character" w:styleId="affff0">
    <w:name w:val="Placeholder Text"/>
    <w:basedOn w:val="a2"/>
    <w:uiPriority w:val="99"/>
    <w:semiHidden/>
    <w:rsid w:val="00F7216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6203">
      <w:bodyDiv w:val="1"/>
      <w:marLeft w:val="0"/>
      <w:marRight w:val="0"/>
      <w:marTop w:val="0"/>
      <w:marBottom w:val="0"/>
      <w:divBdr>
        <w:top w:val="none" w:sz="0" w:space="0" w:color="auto"/>
        <w:left w:val="none" w:sz="0" w:space="0" w:color="auto"/>
        <w:bottom w:val="none" w:sz="0" w:space="0" w:color="auto"/>
        <w:right w:val="none" w:sz="0" w:space="0" w:color="auto"/>
      </w:divBdr>
    </w:div>
    <w:div w:id="58133955">
      <w:bodyDiv w:val="1"/>
      <w:marLeft w:val="0"/>
      <w:marRight w:val="0"/>
      <w:marTop w:val="0"/>
      <w:marBottom w:val="0"/>
      <w:divBdr>
        <w:top w:val="none" w:sz="0" w:space="0" w:color="auto"/>
        <w:left w:val="none" w:sz="0" w:space="0" w:color="auto"/>
        <w:bottom w:val="none" w:sz="0" w:space="0" w:color="auto"/>
        <w:right w:val="none" w:sz="0" w:space="0" w:color="auto"/>
      </w:divBdr>
    </w:div>
    <w:div w:id="59133842">
      <w:bodyDiv w:val="1"/>
      <w:marLeft w:val="0"/>
      <w:marRight w:val="0"/>
      <w:marTop w:val="0"/>
      <w:marBottom w:val="0"/>
      <w:divBdr>
        <w:top w:val="none" w:sz="0" w:space="0" w:color="auto"/>
        <w:left w:val="none" w:sz="0" w:space="0" w:color="auto"/>
        <w:bottom w:val="none" w:sz="0" w:space="0" w:color="auto"/>
        <w:right w:val="none" w:sz="0" w:space="0" w:color="auto"/>
      </w:divBdr>
    </w:div>
    <w:div w:id="94374988">
      <w:bodyDiv w:val="1"/>
      <w:marLeft w:val="0"/>
      <w:marRight w:val="0"/>
      <w:marTop w:val="0"/>
      <w:marBottom w:val="0"/>
      <w:divBdr>
        <w:top w:val="none" w:sz="0" w:space="0" w:color="auto"/>
        <w:left w:val="none" w:sz="0" w:space="0" w:color="auto"/>
        <w:bottom w:val="none" w:sz="0" w:space="0" w:color="auto"/>
        <w:right w:val="none" w:sz="0" w:space="0" w:color="auto"/>
      </w:divBdr>
    </w:div>
    <w:div w:id="99299203">
      <w:bodyDiv w:val="1"/>
      <w:marLeft w:val="0"/>
      <w:marRight w:val="0"/>
      <w:marTop w:val="0"/>
      <w:marBottom w:val="0"/>
      <w:divBdr>
        <w:top w:val="none" w:sz="0" w:space="0" w:color="auto"/>
        <w:left w:val="none" w:sz="0" w:space="0" w:color="auto"/>
        <w:bottom w:val="none" w:sz="0" w:space="0" w:color="auto"/>
        <w:right w:val="none" w:sz="0" w:space="0" w:color="auto"/>
      </w:divBdr>
    </w:div>
    <w:div w:id="134956369">
      <w:bodyDiv w:val="1"/>
      <w:marLeft w:val="0"/>
      <w:marRight w:val="0"/>
      <w:marTop w:val="0"/>
      <w:marBottom w:val="0"/>
      <w:divBdr>
        <w:top w:val="none" w:sz="0" w:space="0" w:color="auto"/>
        <w:left w:val="none" w:sz="0" w:space="0" w:color="auto"/>
        <w:bottom w:val="none" w:sz="0" w:space="0" w:color="auto"/>
        <w:right w:val="none" w:sz="0" w:space="0" w:color="auto"/>
      </w:divBdr>
    </w:div>
    <w:div w:id="136605140">
      <w:bodyDiv w:val="1"/>
      <w:marLeft w:val="0"/>
      <w:marRight w:val="0"/>
      <w:marTop w:val="0"/>
      <w:marBottom w:val="0"/>
      <w:divBdr>
        <w:top w:val="none" w:sz="0" w:space="0" w:color="auto"/>
        <w:left w:val="none" w:sz="0" w:space="0" w:color="auto"/>
        <w:bottom w:val="none" w:sz="0" w:space="0" w:color="auto"/>
        <w:right w:val="none" w:sz="0" w:space="0" w:color="auto"/>
      </w:divBdr>
    </w:div>
    <w:div w:id="193806996">
      <w:bodyDiv w:val="1"/>
      <w:marLeft w:val="0"/>
      <w:marRight w:val="0"/>
      <w:marTop w:val="0"/>
      <w:marBottom w:val="0"/>
      <w:divBdr>
        <w:top w:val="none" w:sz="0" w:space="0" w:color="auto"/>
        <w:left w:val="none" w:sz="0" w:space="0" w:color="auto"/>
        <w:bottom w:val="none" w:sz="0" w:space="0" w:color="auto"/>
        <w:right w:val="none" w:sz="0" w:space="0" w:color="auto"/>
      </w:divBdr>
    </w:div>
    <w:div w:id="200241886">
      <w:bodyDiv w:val="1"/>
      <w:marLeft w:val="0"/>
      <w:marRight w:val="0"/>
      <w:marTop w:val="0"/>
      <w:marBottom w:val="0"/>
      <w:divBdr>
        <w:top w:val="none" w:sz="0" w:space="0" w:color="auto"/>
        <w:left w:val="none" w:sz="0" w:space="0" w:color="auto"/>
        <w:bottom w:val="none" w:sz="0" w:space="0" w:color="auto"/>
        <w:right w:val="none" w:sz="0" w:space="0" w:color="auto"/>
      </w:divBdr>
    </w:div>
    <w:div w:id="242103761">
      <w:bodyDiv w:val="1"/>
      <w:marLeft w:val="0"/>
      <w:marRight w:val="0"/>
      <w:marTop w:val="0"/>
      <w:marBottom w:val="0"/>
      <w:divBdr>
        <w:top w:val="none" w:sz="0" w:space="0" w:color="auto"/>
        <w:left w:val="none" w:sz="0" w:space="0" w:color="auto"/>
        <w:bottom w:val="none" w:sz="0" w:space="0" w:color="auto"/>
        <w:right w:val="none" w:sz="0" w:space="0" w:color="auto"/>
      </w:divBdr>
    </w:div>
    <w:div w:id="246305626">
      <w:bodyDiv w:val="1"/>
      <w:marLeft w:val="0"/>
      <w:marRight w:val="0"/>
      <w:marTop w:val="0"/>
      <w:marBottom w:val="0"/>
      <w:divBdr>
        <w:top w:val="none" w:sz="0" w:space="0" w:color="auto"/>
        <w:left w:val="none" w:sz="0" w:space="0" w:color="auto"/>
        <w:bottom w:val="none" w:sz="0" w:space="0" w:color="auto"/>
        <w:right w:val="none" w:sz="0" w:space="0" w:color="auto"/>
      </w:divBdr>
    </w:div>
    <w:div w:id="262034578">
      <w:bodyDiv w:val="1"/>
      <w:marLeft w:val="0"/>
      <w:marRight w:val="0"/>
      <w:marTop w:val="0"/>
      <w:marBottom w:val="0"/>
      <w:divBdr>
        <w:top w:val="none" w:sz="0" w:space="0" w:color="auto"/>
        <w:left w:val="none" w:sz="0" w:space="0" w:color="auto"/>
        <w:bottom w:val="none" w:sz="0" w:space="0" w:color="auto"/>
        <w:right w:val="none" w:sz="0" w:space="0" w:color="auto"/>
      </w:divBdr>
    </w:div>
    <w:div w:id="285550835">
      <w:bodyDiv w:val="1"/>
      <w:marLeft w:val="0"/>
      <w:marRight w:val="0"/>
      <w:marTop w:val="0"/>
      <w:marBottom w:val="0"/>
      <w:divBdr>
        <w:top w:val="none" w:sz="0" w:space="0" w:color="auto"/>
        <w:left w:val="none" w:sz="0" w:space="0" w:color="auto"/>
        <w:bottom w:val="none" w:sz="0" w:space="0" w:color="auto"/>
        <w:right w:val="none" w:sz="0" w:space="0" w:color="auto"/>
      </w:divBdr>
    </w:div>
    <w:div w:id="288899686">
      <w:bodyDiv w:val="1"/>
      <w:marLeft w:val="0"/>
      <w:marRight w:val="0"/>
      <w:marTop w:val="0"/>
      <w:marBottom w:val="0"/>
      <w:divBdr>
        <w:top w:val="none" w:sz="0" w:space="0" w:color="auto"/>
        <w:left w:val="none" w:sz="0" w:space="0" w:color="auto"/>
        <w:bottom w:val="none" w:sz="0" w:space="0" w:color="auto"/>
        <w:right w:val="none" w:sz="0" w:space="0" w:color="auto"/>
      </w:divBdr>
    </w:div>
    <w:div w:id="305401431">
      <w:bodyDiv w:val="1"/>
      <w:marLeft w:val="0"/>
      <w:marRight w:val="0"/>
      <w:marTop w:val="0"/>
      <w:marBottom w:val="0"/>
      <w:divBdr>
        <w:top w:val="none" w:sz="0" w:space="0" w:color="auto"/>
        <w:left w:val="none" w:sz="0" w:space="0" w:color="auto"/>
        <w:bottom w:val="none" w:sz="0" w:space="0" w:color="auto"/>
        <w:right w:val="none" w:sz="0" w:space="0" w:color="auto"/>
      </w:divBdr>
    </w:div>
    <w:div w:id="385228155">
      <w:bodyDiv w:val="1"/>
      <w:marLeft w:val="0"/>
      <w:marRight w:val="0"/>
      <w:marTop w:val="0"/>
      <w:marBottom w:val="0"/>
      <w:divBdr>
        <w:top w:val="none" w:sz="0" w:space="0" w:color="auto"/>
        <w:left w:val="none" w:sz="0" w:space="0" w:color="auto"/>
        <w:bottom w:val="none" w:sz="0" w:space="0" w:color="auto"/>
        <w:right w:val="none" w:sz="0" w:space="0" w:color="auto"/>
      </w:divBdr>
    </w:div>
    <w:div w:id="419446043">
      <w:bodyDiv w:val="1"/>
      <w:marLeft w:val="0"/>
      <w:marRight w:val="0"/>
      <w:marTop w:val="0"/>
      <w:marBottom w:val="0"/>
      <w:divBdr>
        <w:top w:val="none" w:sz="0" w:space="0" w:color="auto"/>
        <w:left w:val="none" w:sz="0" w:space="0" w:color="auto"/>
        <w:bottom w:val="none" w:sz="0" w:space="0" w:color="auto"/>
        <w:right w:val="none" w:sz="0" w:space="0" w:color="auto"/>
      </w:divBdr>
    </w:div>
    <w:div w:id="433474226">
      <w:bodyDiv w:val="1"/>
      <w:marLeft w:val="0"/>
      <w:marRight w:val="0"/>
      <w:marTop w:val="0"/>
      <w:marBottom w:val="0"/>
      <w:divBdr>
        <w:top w:val="none" w:sz="0" w:space="0" w:color="auto"/>
        <w:left w:val="none" w:sz="0" w:space="0" w:color="auto"/>
        <w:bottom w:val="none" w:sz="0" w:space="0" w:color="auto"/>
        <w:right w:val="none" w:sz="0" w:space="0" w:color="auto"/>
      </w:divBdr>
    </w:div>
    <w:div w:id="445929639">
      <w:bodyDiv w:val="1"/>
      <w:marLeft w:val="0"/>
      <w:marRight w:val="0"/>
      <w:marTop w:val="0"/>
      <w:marBottom w:val="0"/>
      <w:divBdr>
        <w:top w:val="none" w:sz="0" w:space="0" w:color="auto"/>
        <w:left w:val="none" w:sz="0" w:space="0" w:color="auto"/>
        <w:bottom w:val="none" w:sz="0" w:space="0" w:color="auto"/>
        <w:right w:val="none" w:sz="0" w:space="0" w:color="auto"/>
      </w:divBdr>
    </w:div>
    <w:div w:id="457990338">
      <w:bodyDiv w:val="1"/>
      <w:marLeft w:val="0"/>
      <w:marRight w:val="0"/>
      <w:marTop w:val="0"/>
      <w:marBottom w:val="0"/>
      <w:divBdr>
        <w:top w:val="none" w:sz="0" w:space="0" w:color="auto"/>
        <w:left w:val="none" w:sz="0" w:space="0" w:color="auto"/>
        <w:bottom w:val="none" w:sz="0" w:space="0" w:color="auto"/>
        <w:right w:val="none" w:sz="0" w:space="0" w:color="auto"/>
      </w:divBdr>
    </w:div>
    <w:div w:id="483159073">
      <w:bodyDiv w:val="1"/>
      <w:marLeft w:val="0"/>
      <w:marRight w:val="0"/>
      <w:marTop w:val="0"/>
      <w:marBottom w:val="0"/>
      <w:divBdr>
        <w:top w:val="none" w:sz="0" w:space="0" w:color="auto"/>
        <w:left w:val="none" w:sz="0" w:space="0" w:color="auto"/>
        <w:bottom w:val="none" w:sz="0" w:space="0" w:color="auto"/>
        <w:right w:val="none" w:sz="0" w:space="0" w:color="auto"/>
      </w:divBdr>
    </w:div>
    <w:div w:id="495733624">
      <w:bodyDiv w:val="1"/>
      <w:marLeft w:val="0"/>
      <w:marRight w:val="0"/>
      <w:marTop w:val="0"/>
      <w:marBottom w:val="0"/>
      <w:divBdr>
        <w:top w:val="none" w:sz="0" w:space="0" w:color="auto"/>
        <w:left w:val="none" w:sz="0" w:space="0" w:color="auto"/>
        <w:bottom w:val="none" w:sz="0" w:space="0" w:color="auto"/>
        <w:right w:val="none" w:sz="0" w:space="0" w:color="auto"/>
      </w:divBdr>
    </w:div>
    <w:div w:id="512259033">
      <w:bodyDiv w:val="1"/>
      <w:marLeft w:val="0"/>
      <w:marRight w:val="0"/>
      <w:marTop w:val="0"/>
      <w:marBottom w:val="0"/>
      <w:divBdr>
        <w:top w:val="none" w:sz="0" w:space="0" w:color="auto"/>
        <w:left w:val="none" w:sz="0" w:space="0" w:color="auto"/>
        <w:bottom w:val="none" w:sz="0" w:space="0" w:color="auto"/>
        <w:right w:val="none" w:sz="0" w:space="0" w:color="auto"/>
      </w:divBdr>
    </w:div>
    <w:div w:id="526796498">
      <w:bodyDiv w:val="1"/>
      <w:marLeft w:val="0"/>
      <w:marRight w:val="0"/>
      <w:marTop w:val="0"/>
      <w:marBottom w:val="0"/>
      <w:divBdr>
        <w:top w:val="none" w:sz="0" w:space="0" w:color="auto"/>
        <w:left w:val="none" w:sz="0" w:space="0" w:color="auto"/>
        <w:bottom w:val="none" w:sz="0" w:space="0" w:color="auto"/>
        <w:right w:val="none" w:sz="0" w:space="0" w:color="auto"/>
      </w:divBdr>
    </w:div>
    <w:div w:id="549727592">
      <w:bodyDiv w:val="1"/>
      <w:marLeft w:val="0"/>
      <w:marRight w:val="0"/>
      <w:marTop w:val="0"/>
      <w:marBottom w:val="0"/>
      <w:divBdr>
        <w:top w:val="none" w:sz="0" w:space="0" w:color="auto"/>
        <w:left w:val="none" w:sz="0" w:space="0" w:color="auto"/>
        <w:bottom w:val="none" w:sz="0" w:space="0" w:color="auto"/>
        <w:right w:val="none" w:sz="0" w:space="0" w:color="auto"/>
      </w:divBdr>
    </w:div>
    <w:div w:id="550922708">
      <w:bodyDiv w:val="1"/>
      <w:marLeft w:val="0"/>
      <w:marRight w:val="0"/>
      <w:marTop w:val="0"/>
      <w:marBottom w:val="0"/>
      <w:divBdr>
        <w:top w:val="none" w:sz="0" w:space="0" w:color="auto"/>
        <w:left w:val="none" w:sz="0" w:space="0" w:color="auto"/>
        <w:bottom w:val="none" w:sz="0" w:space="0" w:color="auto"/>
        <w:right w:val="none" w:sz="0" w:space="0" w:color="auto"/>
      </w:divBdr>
    </w:div>
    <w:div w:id="590823184">
      <w:bodyDiv w:val="1"/>
      <w:marLeft w:val="0"/>
      <w:marRight w:val="0"/>
      <w:marTop w:val="0"/>
      <w:marBottom w:val="0"/>
      <w:divBdr>
        <w:top w:val="none" w:sz="0" w:space="0" w:color="auto"/>
        <w:left w:val="none" w:sz="0" w:space="0" w:color="auto"/>
        <w:bottom w:val="none" w:sz="0" w:space="0" w:color="auto"/>
        <w:right w:val="none" w:sz="0" w:space="0" w:color="auto"/>
      </w:divBdr>
    </w:div>
    <w:div w:id="592860382">
      <w:bodyDiv w:val="1"/>
      <w:marLeft w:val="0"/>
      <w:marRight w:val="0"/>
      <w:marTop w:val="0"/>
      <w:marBottom w:val="0"/>
      <w:divBdr>
        <w:top w:val="none" w:sz="0" w:space="0" w:color="auto"/>
        <w:left w:val="none" w:sz="0" w:space="0" w:color="auto"/>
        <w:bottom w:val="none" w:sz="0" w:space="0" w:color="auto"/>
        <w:right w:val="none" w:sz="0" w:space="0" w:color="auto"/>
      </w:divBdr>
    </w:div>
    <w:div w:id="626932016">
      <w:bodyDiv w:val="1"/>
      <w:marLeft w:val="0"/>
      <w:marRight w:val="0"/>
      <w:marTop w:val="0"/>
      <w:marBottom w:val="0"/>
      <w:divBdr>
        <w:top w:val="none" w:sz="0" w:space="0" w:color="auto"/>
        <w:left w:val="none" w:sz="0" w:space="0" w:color="auto"/>
        <w:bottom w:val="none" w:sz="0" w:space="0" w:color="auto"/>
        <w:right w:val="none" w:sz="0" w:space="0" w:color="auto"/>
      </w:divBdr>
    </w:div>
    <w:div w:id="694889526">
      <w:bodyDiv w:val="1"/>
      <w:marLeft w:val="0"/>
      <w:marRight w:val="0"/>
      <w:marTop w:val="0"/>
      <w:marBottom w:val="0"/>
      <w:divBdr>
        <w:top w:val="none" w:sz="0" w:space="0" w:color="auto"/>
        <w:left w:val="none" w:sz="0" w:space="0" w:color="auto"/>
        <w:bottom w:val="none" w:sz="0" w:space="0" w:color="auto"/>
        <w:right w:val="none" w:sz="0" w:space="0" w:color="auto"/>
      </w:divBdr>
    </w:div>
    <w:div w:id="699865920">
      <w:bodyDiv w:val="1"/>
      <w:marLeft w:val="0"/>
      <w:marRight w:val="0"/>
      <w:marTop w:val="0"/>
      <w:marBottom w:val="0"/>
      <w:divBdr>
        <w:top w:val="none" w:sz="0" w:space="0" w:color="auto"/>
        <w:left w:val="none" w:sz="0" w:space="0" w:color="auto"/>
        <w:bottom w:val="none" w:sz="0" w:space="0" w:color="auto"/>
        <w:right w:val="none" w:sz="0" w:space="0" w:color="auto"/>
      </w:divBdr>
    </w:div>
    <w:div w:id="708605105">
      <w:bodyDiv w:val="1"/>
      <w:marLeft w:val="0"/>
      <w:marRight w:val="0"/>
      <w:marTop w:val="0"/>
      <w:marBottom w:val="0"/>
      <w:divBdr>
        <w:top w:val="none" w:sz="0" w:space="0" w:color="auto"/>
        <w:left w:val="none" w:sz="0" w:space="0" w:color="auto"/>
        <w:bottom w:val="none" w:sz="0" w:space="0" w:color="auto"/>
        <w:right w:val="none" w:sz="0" w:space="0" w:color="auto"/>
      </w:divBdr>
    </w:div>
    <w:div w:id="714811484">
      <w:bodyDiv w:val="1"/>
      <w:marLeft w:val="0"/>
      <w:marRight w:val="0"/>
      <w:marTop w:val="0"/>
      <w:marBottom w:val="0"/>
      <w:divBdr>
        <w:top w:val="none" w:sz="0" w:space="0" w:color="auto"/>
        <w:left w:val="none" w:sz="0" w:space="0" w:color="auto"/>
        <w:bottom w:val="none" w:sz="0" w:space="0" w:color="auto"/>
        <w:right w:val="none" w:sz="0" w:space="0" w:color="auto"/>
      </w:divBdr>
    </w:div>
    <w:div w:id="723409833">
      <w:bodyDiv w:val="1"/>
      <w:marLeft w:val="0"/>
      <w:marRight w:val="0"/>
      <w:marTop w:val="0"/>
      <w:marBottom w:val="0"/>
      <w:divBdr>
        <w:top w:val="none" w:sz="0" w:space="0" w:color="auto"/>
        <w:left w:val="none" w:sz="0" w:space="0" w:color="auto"/>
        <w:bottom w:val="none" w:sz="0" w:space="0" w:color="auto"/>
        <w:right w:val="none" w:sz="0" w:space="0" w:color="auto"/>
      </w:divBdr>
    </w:div>
    <w:div w:id="758867352">
      <w:bodyDiv w:val="1"/>
      <w:marLeft w:val="0"/>
      <w:marRight w:val="0"/>
      <w:marTop w:val="0"/>
      <w:marBottom w:val="0"/>
      <w:divBdr>
        <w:top w:val="none" w:sz="0" w:space="0" w:color="auto"/>
        <w:left w:val="none" w:sz="0" w:space="0" w:color="auto"/>
        <w:bottom w:val="none" w:sz="0" w:space="0" w:color="auto"/>
        <w:right w:val="none" w:sz="0" w:space="0" w:color="auto"/>
      </w:divBdr>
    </w:div>
    <w:div w:id="788351549">
      <w:bodyDiv w:val="1"/>
      <w:marLeft w:val="0"/>
      <w:marRight w:val="0"/>
      <w:marTop w:val="0"/>
      <w:marBottom w:val="0"/>
      <w:divBdr>
        <w:top w:val="none" w:sz="0" w:space="0" w:color="auto"/>
        <w:left w:val="none" w:sz="0" w:space="0" w:color="auto"/>
        <w:bottom w:val="none" w:sz="0" w:space="0" w:color="auto"/>
        <w:right w:val="none" w:sz="0" w:space="0" w:color="auto"/>
      </w:divBdr>
    </w:div>
    <w:div w:id="796525964">
      <w:bodyDiv w:val="1"/>
      <w:marLeft w:val="0"/>
      <w:marRight w:val="0"/>
      <w:marTop w:val="0"/>
      <w:marBottom w:val="0"/>
      <w:divBdr>
        <w:top w:val="none" w:sz="0" w:space="0" w:color="auto"/>
        <w:left w:val="none" w:sz="0" w:space="0" w:color="auto"/>
        <w:bottom w:val="none" w:sz="0" w:space="0" w:color="auto"/>
        <w:right w:val="none" w:sz="0" w:space="0" w:color="auto"/>
      </w:divBdr>
    </w:div>
    <w:div w:id="804738712">
      <w:bodyDiv w:val="1"/>
      <w:marLeft w:val="0"/>
      <w:marRight w:val="0"/>
      <w:marTop w:val="0"/>
      <w:marBottom w:val="0"/>
      <w:divBdr>
        <w:top w:val="none" w:sz="0" w:space="0" w:color="auto"/>
        <w:left w:val="none" w:sz="0" w:space="0" w:color="auto"/>
        <w:bottom w:val="none" w:sz="0" w:space="0" w:color="auto"/>
        <w:right w:val="none" w:sz="0" w:space="0" w:color="auto"/>
      </w:divBdr>
    </w:div>
    <w:div w:id="826242328">
      <w:bodyDiv w:val="1"/>
      <w:marLeft w:val="0"/>
      <w:marRight w:val="0"/>
      <w:marTop w:val="0"/>
      <w:marBottom w:val="0"/>
      <w:divBdr>
        <w:top w:val="none" w:sz="0" w:space="0" w:color="auto"/>
        <w:left w:val="none" w:sz="0" w:space="0" w:color="auto"/>
        <w:bottom w:val="none" w:sz="0" w:space="0" w:color="auto"/>
        <w:right w:val="none" w:sz="0" w:space="0" w:color="auto"/>
      </w:divBdr>
    </w:div>
    <w:div w:id="904685331">
      <w:bodyDiv w:val="1"/>
      <w:marLeft w:val="0"/>
      <w:marRight w:val="0"/>
      <w:marTop w:val="0"/>
      <w:marBottom w:val="0"/>
      <w:divBdr>
        <w:top w:val="none" w:sz="0" w:space="0" w:color="auto"/>
        <w:left w:val="none" w:sz="0" w:space="0" w:color="auto"/>
        <w:bottom w:val="none" w:sz="0" w:space="0" w:color="auto"/>
        <w:right w:val="none" w:sz="0" w:space="0" w:color="auto"/>
      </w:divBdr>
    </w:div>
    <w:div w:id="937444304">
      <w:bodyDiv w:val="1"/>
      <w:marLeft w:val="0"/>
      <w:marRight w:val="0"/>
      <w:marTop w:val="0"/>
      <w:marBottom w:val="0"/>
      <w:divBdr>
        <w:top w:val="none" w:sz="0" w:space="0" w:color="auto"/>
        <w:left w:val="none" w:sz="0" w:space="0" w:color="auto"/>
        <w:bottom w:val="none" w:sz="0" w:space="0" w:color="auto"/>
        <w:right w:val="none" w:sz="0" w:space="0" w:color="auto"/>
      </w:divBdr>
    </w:div>
    <w:div w:id="951549943">
      <w:bodyDiv w:val="1"/>
      <w:marLeft w:val="0"/>
      <w:marRight w:val="0"/>
      <w:marTop w:val="0"/>
      <w:marBottom w:val="0"/>
      <w:divBdr>
        <w:top w:val="none" w:sz="0" w:space="0" w:color="auto"/>
        <w:left w:val="none" w:sz="0" w:space="0" w:color="auto"/>
        <w:bottom w:val="none" w:sz="0" w:space="0" w:color="auto"/>
        <w:right w:val="none" w:sz="0" w:space="0" w:color="auto"/>
      </w:divBdr>
    </w:div>
    <w:div w:id="989485047">
      <w:bodyDiv w:val="1"/>
      <w:marLeft w:val="0"/>
      <w:marRight w:val="0"/>
      <w:marTop w:val="0"/>
      <w:marBottom w:val="0"/>
      <w:divBdr>
        <w:top w:val="none" w:sz="0" w:space="0" w:color="auto"/>
        <w:left w:val="none" w:sz="0" w:space="0" w:color="auto"/>
        <w:bottom w:val="none" w:sz="0" w:space="0" w:color="auto"/>
        <w:right w:val="none" w:sz="0" w:space="0" w:color="auto"/>
      </w:divBdr>
    </w:div>
    <w:div w:id="991912411">
      <w:bodyDiv w:val="1"/>
      <w:marLeft w:val="0"/>
      <w:marRight w:val="0"/>
      <w:marTop w:val="0"/>
      <w:marBottom w:val="0"/>
      <w:divBdr>
        <w:top w:val="none" w:sz="0" w:space="0" w:color="auto"/>
        <w:left w:val="none" w:sz="0" w:space="0" w:color="auto"/>
        <w:bottom w:val="none" w:sz="0" w:space="0" w:color="auto"/>
        <w:right w:val="none" w:sz="0" w:space="0" w:color="auto"/>
      </w:divBdr>
    </w:div>
    <w:div w:id="999235718">
      <w:bodyDiv w:val="1"/>
      <w:marLeft w:val="0"/>
      <w:marRight w:val="0"/>
      <w:marTop w:val="0"/>
      <w:marBottom w:val="0"/>
      <w:divBdr>
        <w:top w:val="none" w:sz="0" w:space="0" w:color="auto"/>
        <w:left w:val="none" w:sz="0" w:space="0" w:color="auto"/>
        <w:bottom w:val="none" w:sz="0" w:space="0" w:color="auto"/>
        <w:right w:val="none" w:sz="0" w:space="0" w:color="auto"/>
      </w:divBdr>
    </w:div>
    <w:div w:id="1012798529">
      <w:bodyDiv w:val="1"/>
      <w:marLeft w:val="0"/>
      <w:marRight w:val="0"/>
      <w:marTop w:val="0"/>
      <w:marBottom w:val="0"/>
      <w:divBdr>
        <w:top w:val="none" w:sz="0" w:space="0" w:color="auto"/>
        <w:left w:val="none" w:sz="0" w:space="0" w:color="auto"/>
        <w:bottom w:val="none" w:sz="0" w:space="0" w:color="auto"/>
        <w:right w:val="none" w:sz="0" w:space="0" w:color="auto"/>
      </w:divBdr>
    </w:div>
    <w:div w:id="1038118259">
      <w:bodyDiv w:val="1"/>
      <w:marLeft w:val="0"/>
      <w:marRight w:val="0"/>
      <w:marTop w:val="0"/>
      <w:marBottom w:val="0"/>
      <w:divBdr>
        <w:top w:val="none" w:sz="0" w:space="0" w:color="auto"/>
        <w:left w:val="none" w:sz="0" w:space="0" w:color="auto"/>
        <w:bottom w:val="none" w:sz="0" w:space="0" w:color="auto"/>
        <w:right w:val="none" w:sz="0" w:space="0" w:color="auto"/>
      </w:divBdr>
    </w:div>
    <w:div w:id="1040474097">
      <w:bodyDiv w:val="1"/>
      <w:marLeft w:val="0"/>
      <w:marRight w:val="0"/>
      <w:marTop w:val="0"/>
      <w:marBottom w:val="0"/>
      <w:divBdr>
        <w:top w:val="none" w:sz="0" w:space="0" w:color="auto"/>
        <w:left w:val="none" w:sz="0" w:space="0" w:color="auto"/>
        <w:bottom w:val="none" w:sz="0" w:space="0" w:color="auto"/>
        <w:right w:val="none" w:sz="0" w:space="0" w:color="auto"/>
      </w:divBdr>
    </w:div>
    <w:div w:id="1073623028">
      <w:bodyDiv w:val="1"/>
      <w:marLeft w:val="0"/>
      <w:marRight w:val="0"/>
      <w:marTop w:val="0"/>
      <w:marBottom w:val="0"/>
      <w:divBdr>
        <w:top w:val="none" w:sz="0" w:space="0" w:color="auto"/>
        <w:left w:val="none" w:sz="0" w:space="0" w:color="auto"/>
        <w:bottom w:val="none" w:sz="0" w:space="0" w:color="auto"/>
        <w:right w:val="none" w:sz="0" w:space="0" w:color="auto"/>
      </w:divBdr>
    </w:div>
    <w:div w:id="1091972589">
      <w:bodyDiv w:val="1"/>
      <w:marLeft w:val="0"/>
      <w:marRight w:val="0"/>
      <w:marTop w:val="0"/>
      <w:marBottom w:val="0"/>
      <w:divBdr>
        <w:top w:val="none" w:sz="0" w:space="0" w:color="auto"/>
        <w:left w:val="none" w:sz="0" w:space="0" w:color="auto"/>
        <w:bottom w:val="none" w:sz="0" w:space="0" w:color="auto"/>
        <w:right w:val="none" w:sz="0" w:space="0" w:color="auto"/>
      </w:divBdr>
    </w:div>
    <w:div w:id="1126580350">
      <w:bodyDiv w:val="1"/>
      <w:marLeft w:val="0"/>
      <w:marRight w:val="0"/>
      <w:marTop w:val="0"/>
      <w:marBottom w:val="0"/>
      <w:divBdr>
        <w:top w:val="none" w:sz="0" w:space="0" w:color="auto"/>
        <w:left w:val="none" w:sz="0" w:space="0" w:color="auto"/>
        <w:bottom w:val="none" w:sz="0" w:space="0" w:color="auto"/>
        <w:right w:val="none" w:sz="0" w:space="0" w:color="auto"/>
      </w:divBdr>
    </w:div>
    <w:div w:id="1155754119">
      <w:bodyDiv w:val="1"/>
      <w:marLeft w:val="0"/>
      <w:marRight w:val="0"/>
      <w:marTop w:val="0"/>
      <w:marBottom w:val="0"/>
      <w:divBdr>
        <w:top w:val="none" w:sz="0" w:space="0" w:color="auto"/>
        <w:left w:val="none" w:sz="0" w:space="0" w:color="auto"/>
        <w:bottom w:val="none" w:sz="0" w:space="0" w:color="auto"/>
        <w:right w:val="none" w:sz="0" w:space="0" w:color="auto"/>
      </w:divBdr>
    </w:div>
    <w:div w:id="1176924965">
      <w:bodyDiv w:val="1"/>
      <w:marLeft w:val="0"/>
      <w:marRight w:val="0"/>
      <w:marTop w:val="0"/>
      <w:marBottom w:val="0"/>
      <w:divBdr>
        <w:top w:val="none" w:sz="0" w:space="0" w:color="auto"/>
        <w:left w:val="none" w:sz="0" w:space="0" w:color="auto"/>
        <w:bottom w:val="none" w:sz="0" w:space="0" w:color="auto"/>
        <w:right w:val="none" w:sz="0" w:space="0" w:color="auto"/>
      </w:divBdr>
    </w:div>
    <w:div w:id="1187327238">
      <w:bodyDiv w:val="1"/>
      <w:marLeft w:val="0"/>
      <w:marRight w:val="0"/>
      <w:marTop w:val="0"/>
      <w:marBottom w:val="0"/>
      <w:divBdr>
        <w:top w:val="none" w:sz="0" w:space="0" w:color="auto"/>
        <w:left w:val="none" w:sz="0" w:space="0" w:color="auto"/>
        <w:bottom w:val="none" w:sz="0" w:space="0" w:color="auto"/>
        <w:right w:val="none" w:sz="0" w:space="0" w:color="auto"/>
      </w:divBdr>
    </w:div>
    <w:div w:id="1190946093">
      <w:bodyDiv w:val="1"/>
      <w:marLeft w:val="0"/>
      <w:marRight w:val="0"/>
      <w:marTop w:val="0"/>
      <w:marBottom w:val="0"/>
      <w:divBdr>
        <w:top w:val="none" w:sz="0" w:space="0" w:color="auto"/>
        <w:left w:val="none" w:sz="0" w:space="0" w:color="auto"/>
        <w:bottom w:val="none" w:sz="0" w:space="0" w:color="auto"/>
        <w:right w:val="none" w:sz="0" w:space="0" w:color="auto"/>
      </w:divBdr>
    </w:div>
    <w:div w:id="1202479816">
      <w:bodyDiv w:val="1"/>
      <w:marLeft w:val="0"/>
      <w:marRight w:val="0"/>
      <w:marTop w:val="0"/>
      <w:marBottom w:val="0"/>
      <w:divBdr>
        <w:top w:val="none" w:sz="0" w:space="0" w:color="auto"/>
        <w:left w:val="none" w:sz="0" w:space="0" w:color="auto"/>
        <w:bottom w:val="none" w:sz="0" w:space="0" w:color="auto"/>
        <w:right w:val="none" w:sz="0" w:space="0" w:color="auto"/>
      </w:divBdr>
      <w:divsChild>
        <w:div w:id="2088725019">
          <w:marLeft w:val="0"/>
          <w:marRight w:val="0"/>
          <w:marTop w:val="0"/>
          <w:marBottom w:val="0"/>
          <w:divBdr>
            <w:top w:val="none" w:sz="0" w:space="0" w:color="auto"/>
            <w:left w:val="none" w:sz="0" w:space="0" w:color="auto"/>
            <w:bottom w:val="none" w:sz="0" w:space="0" w:color="auto"/>
            <w:right w:val="none" w:sz="0" w:space="0" w:color="auto"/>
          </w:divBdr>
          <w:divsChild>
            <w:div w:id="313410671">
              <w:marLeft w:val="-390"/>
              <w:marRight w:val="-390"/>
              <w:marTop w:val="0"/>
              <w:marBottom w:val="360"/>
              <w:divBdr>
                <w:top w:val="none" w:sz="0" w:space="0" w:color="auto"/>
                <w:left w:val="none" w:sz="0" w:space="0" w:color="auto"/>
                <w:bottom w:val="single" w:sz="6" w:space="18" w:color="EBEBEB"/>
                <w:right w:val="none" w:sz="0" w:space="0" w:color="auto"/>
              </w:divBdr>
              <w:divsChild>
                <w:div w:id="1656379011">
                  <w:marLeft w:val="0"/>
                  <w:marRight w:val="0"/>
                  <w:marTop w:val="144"/>
                  <w:marBottom w:val="144"/>
                  <w:divBdr>
                    <w:top w:val="none" w:sz="0" w:space="0" w:color="auto"/>
                    <w:left w:val="none" w:sz="0" w:space="0" w:color="auto"/>
                    <w:bottom w:val="none" w:sz="0" w:space="0" w:color="auto"/>
                    <w:right w:val="none" w:sz="0" w:space="0" w:color="auto"/>
                  </w:divBdr>
                  <w:divsChild>
                    <w:div w:id="55616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335666">
      <w:bodyDiv w:val="1"/>
      <w:marLeft w:val="0"/>
      <w:marRight w:val="0"/>
      <w:marTop w:val="0"/>
      <w:marBottom w:val="0"/>
      <w:divBdr>
        <w:top w:val="none" w:sz="0" w:space="0" w:color="auto"/>
        <w:left w:val="none" w:sz="0" w:space="0" w:color="auto"/>
        <w:bottom w:val="none" w:sz="0" w:space="0" w:color="auto"/>
        <w:right w:val="none" w:sz="0" w:space="0" w:color="auto"/>
      </w:divBdr>
    </w:div>
    <w:div w:id="1218400332">
      <w:bodyDiv w:val="1"/>
      <w:marLeft w:val="0"/>
      <w:marRight w:val="0"/>
      <w:marTop w:val="0"/>
      <w:marBottom w:val="0"/>
      <w:divBdr>
        <w:top w:val="none" w:sz="0" w:space="0" w:color="auto"/>
        <w:left w:val="none" w:sz="0" w:space="0" w:color="auto"/>
        <w:bottom w:val="none" w:sz="0" w:space="0" w:color="auto"/>
        <w:right w:val="none" w:sz="0" w:space="0" w:color="auto"/>
      </w:divBdr>
    </w:div>
    <w:div w:id="1218589804">
      <w:bodyDiv w:val="1"/>
      <w:marLeft w:val="0"/>
      <w:marRight w:val="0"/>
      <w:marTop w:val="0"/>
      <w:marBottom w:val="0"/>
      <w:divBdr>
        <w:top w:val="none" w:sz="0" w:space="0" w:color="auto"/>
        <w:left w:val="none" w:sz="0" w:space="0" w:color="auto"/>
        <w:bottom w:val="none" w:sz="0" w:space="0" w:color="auto"/>
        <w:right w:val="none" w:sz="0" w:space="0" w:color="auto"/>
      </w:divBdr>
    </w:div>
    <w:div w:id="1267271664">
      <w:bodyDiv w:val="1"/>
      <w:marLeft w:val="0"/>
      <w:marRight w:val="0"/>
      <w:marTop w:val="0"/>
      <w:marBottom w:val="0"/>
      <w:divBdr>
        <w:top w:val="none" w:sz="0" w:space="0" w:color="auto"/>
        <w:left w:val="none" w:sz="0" w:space="0" w:color="auto"/>
        <w:bottom w:val="none" w:sz="0" w:space="0" w:color="auto"/>
        <w:right w:val="none" w:sz="0" w:space="0" w:color="auto"/>
      </w:divBdr>
    </w:div>
    <w:div w:id="1277516283">
      <w:bodyDiv w:val="1"/>
      <w:marLeft w:val="0"/>
      <w:marRight w:val="0"/>
      <w:marTop w:val="0"/>
      <w:marBottom w:val="0"/>
      <w:divBdr>
        <w:top w:val="none" w:sz="0" w:space="0" w:color="auto"/>
        <w:left w:val="none" w:sz="0" w:space="0" w:color="auto"/>
        <w:bottom w:val="none" w:sz="0" w:space="0" w:color="auto"/>
        <w:right w:val="none" w:sz="0" w:space="0" w:color="auto"/>
      </w:divBdr>
    </w:div>
    <w:div w:id="1337229207">
      <w:bodyDiv w:val="1"/>
      <w:marLeft w:val="0"/>
      <w:marRight w:val="0"/>
      <w:marTop w:val="0"/>
      <w:marBottom w:val="0"/>
      <w:divBdr>
        <w:top w:val="none" w:sz="0" w:space="0" w:color="auto"/>
        <w:left w:val="none" w:sz="0" w:space="0" w:color="auto"/>
        <w:bottom w:val="none" w:sz="0" w:space="0" w:color="auto"/>
        <w:right w:val="none" w:sz="0" w:space="0" w:color="auto"/>
      </w:divBdr>
    </w:div>
    <w:div w:id="1339112924">
      <w:bodyDiv w:val="1"/>
      <w:marLeft w:val="0"/>
      <w:marRight w:val="0"/>
      <w:marTop w:val="0"/>
      <w:marBottom w:val="0"/>
      <w:divBdr>
        <w:top w:val="none" w:sz="0" w:space="0" w:color="auto"/>
        <w:left w:val="none" w:sz="0" w:space="0" w:color="auto"/>
        <w:bottom w:val="none" w:sz="0" w:space="0" w:color="auto"/>
        <w:right w:val="none" w:sz="0" w:space="0" w:color="auto"/>
      </w:divBdr>
    </w:div>
    <w:div w:id="1344162289">
      <w:bodyDiv w:val="1"/>
      <w:marLeft w:val="0"/>
      <w:marRight w:val="0"/>
      <w:marTop w:val="0"/>
      <w:marBottom w:val="0"/>
      <w:divBdr>
        <w:top w:val="none" w:sz="0" w:space="0" w:color="auto"/>
        <w:left w:val="none" w:sz="0" w:space="0" w:color="auto"/>
        <w:bottom w:val="none" w:sz="0" w:space="0" w:color="auto"/>
        <w:right w:val="none" w:sz="0" w:space="0" w:color="auto"/>
      </w:divBdr>
    </w:div>
    <w:div w:id="1383820692">
      <w:bodyDiv w:val="1"/>
      <w:marLeft w:val="0"/>
      <w:marRight w:val="0"/>
      <w:marTop w:val="0"/>
      <w:marBottom w:val="0"/>
      <w:divBdr>
        <w:top w:val="none" w:sz="0" w:space="0" w:color="auto"/>
        <w:left w:val="none" w:sz="0" w:space="0" w:color="auto"/>
        <w:bottom w:val="none" w:sz="0" w:space="0" w:color="auto"/>
        <w:right w:val="none" w:sz="0" w:space="0" w:color="auto"/>
      </w:divBdr>
    </w:div>
    <w:div w:id="1401099859">
      <w:bodyDiv w:val="1"/>
      <w:marLeft w:val="0"/>
      <w:marRight w:val="0"/>
      <w:marTop w:val="0"/>
      <w:marBottom w:val="0"/>
      <w:divBdr>
        <w:top w:val="none" w:sz="0" w:space="0" w:color="auto"/>
        <w:left w:val="none" w:sz="0" w:space="0" w:color="auto"/>
        <w:bottom w:val="none" w:sz="0" w:space="0" w:color="auto"/>
        <w:right w:val="none" w:sz="0" w:space="0" w:color="auto"/>
      </w:divBdr>
    </w:div>
    <w:div w:id="1427070284">
      <w:bodyDiv w:val="1"/>
      <w:marLeft w:val="0"/>
      <w:marRight w:val="0"/>
      <w:marTop w:val="0"/>
      <w:marBottom w:val="0"/>
      <w:divBdr>
        <w:top w:val="none" w:sz="0" w:space="0" w:color="auto"/>
        <w:left w:val="none" w:sz="0" w:space="0" w:color="auto"/>
        <w:bottom w:val="none" w:sz="0" w:space="0" w:color="auto"/>
        <w:right w:val="none" w:sz="0" w:space="0" w:color="auto"/>
      </w:divBdr>
    </w:div>
    <w:div w:id="1427385674">
      <w:bodyDiv w:val="1"/>
      <w:marLeft w:val="0"/>
      <w:marRight w:val="0"/>
      <w:marTop w:val="0"/>
      <w:marBottom w:val="0"/>
      <w:divBdr>
        <w:top w:val="none" w:sz="0" w:space="0" w:color="auto"/>
        <w:left w:val="none" w:sz="0" w:space="0" w:color="auto"/>
        <w:bottom w:val="none" w:sz="0" w:space="0" w:color="auto"/>
        <w:right w:val="none" w:sz="0" w:space="0" w:color="auto"/>
      </w:divBdr>
    </w:div>
    <w:div w:id="1464736427">
      <w:bodyDiv w:val="1"/>
      <w:marLeft w:val="0"/>
      <w:marRight w:val="0"/>
      <w:marTop w:val="0"/>
      <w:marBottom w:val="0"/>
      <w:divBdr>
        <w:top w:val="none" w:sz="0" w:space="0" w:color="auto"/>
        <w:left w:val="none" w:sz="0" w:space="0" w:color="auto"/>
        <w:bottom w:val="none" w:sz="0" w:space="0" w:color="auto"/>
        <w:right w:val="none" w:sz="0" w:space="0" w:color="auto"/>
      </w:divBdr>
    </w:div>
    <w:div w:id="1497109979">
      <w:bodyDiv w:val="1"/>
      <w:marLeft w:val="0"/>
      <w:marRight w:val="0"/>
      <w:marTop w:val="0"/>
      <w:marBottom w:val="0"/>
      <w:divBdr>
        <w:top w:val="none" w:sz="0" w:space="0" w:color="auto"/>
        <w:left w:val="none" w:sz="0" w:space="0" w:color="auto"/>
        <w:bottom w:val="none" w:sz="0" w:space="0" w:color="auto"/>
        <w:right w:val="none" w:sz="0" w:space="0" w:color="auto"/>
      </w:divBdr>
    </w:div>
    <w:div w:id="1504277836">
      <w:bodyDiv w:val="1"/>
      <w:marLeft w:val="0"/>
      <w:marRight w:val="0"/>
      <w:marTop w:val="0"/>
      <w:marBottom w:val="0"/>
      <w:divBdr>
        <w:top w:val="none" w:sz="0" w:space="0" w:color="auto"/>
        <w:left w:val="none" w:sz="0" w:space="0" w:color="auto"/>
        <w:bottom w:val="none" w:sz="0" w:space="0" w:color="auto"/>
        <w:right w:val="none" w:sz="0" w:space="0" w:color="auto"/>
      </w:divBdr>
    </w:div>
    <w:div w:id="1545822953">
      <w:bodyDiv w:val="1"/>
      <w:marLeft w:val="0"/>
      <w:marRight w:val="0"/>
      <w:marTop w:val="0"/>
      <w:marBottom w:val="0"/>
      <w:divBdr>
        <w:top w:val="none" w:sz="0" w:space="0" w:color="auto"/>
        <w:left w:val="none" w:sz="0" w:space="0" w:color="auto"/>
        <w:bottom w:val="none" w:sz="0" w:space="0" w:color="auto"/>
        <w:right w:val="none" w:sz="0" w:space="0" w:color="auto"/>
      </w:divBdr>
    </w:div>
    <w:div w:id="1605384172">
      <w:bodyDiv w:val="1"/>
      <w:marLeft w:val="0"/>
      <w:marRight w:val="0"/>
      <w:marTop w:val="0"/>
      <w:marBottom w:val="0"/>
      <w:divBdr>
        <w:top w:val="none" w:sz="0" w:space="0" w:color="auto"/>
        <w:left w:val="none" w:sz="0" w:space="0" w:color="auto"/>
        <w:bottom w:val="none" w:sz="0" w:space="0" w:color="auto"/>
        <w:right w:val="none" w:sz="0" w:space="0" w:color="auto"/>
      </w:divBdr>
    </w:div>
    <w:div w:id="1610308817">
      <w:bodyDiv w:val="1"/>
      <w:marLeft w:val="0"/>
      <w:marRight w:val="0"/>
      <w:marTop w:val="0"/>
      <w:marBottom w:val="0"/>
      <w:divBdr>
        <w:top w:val="none" w:sz="0" w:space="0" w:color="auto"/>
        <w:left w:val="none" w:sz="0" w:space="0" w:color="auto"/>
        <w:bottom w:val="none" w:sz="0" w:space="0" w:color="auto"/>
        <w:right w:val="none" w:sz="0" w:space="0" w:color="auto"/>
      </w:divBdr>
    </w:div>
    <w:div w:id="1616598353">
      <w:bodyDiv w:val="1"/>
      <w:marLeft w:val="0"/>
      <w:marRight w:val="0"/>
      <w:marTop w:val="0"/>
      <w:marBottom w:val="0"/>
      <w:divBdr>
        <w:top w:val="none" w:sz="0" w:space="0" w:color="auto"/>
        <w:left w:val="none" w:sz="0" w:space="0" w:color="auto"/>
        <w:bottom w:val="none" w:sz="0" w:space="0" w:color="auto"/>
        <w:right w:val="none" w:sz="0" w:space="0" w:color="auto"/>
      </w:divBdr>
    </w:div>
    <w:div w:id="1621569607">
      <w:bodyDiv w:val="1"/>
      <w:marLeft w:val="0"/>
      <w:marRight w:val="0"/>
      <w:marTop w:val="0"/>
      <w:marBottom w:val="0"/>
      <w:divBdr>
        <w:top w:val="none" w:sz="0" w:space="0" w:color="auto"/>
        <w:left w:val="none" w:sz="0" w:space="0" w:color="auto"/>
        <w:bottom w:val="none" w:sz="0" w:space="0" w:color="auto"/>
        <w:right w:val="none" w:sz="0" w:space="0" w:color="auto"/>
      </w:divBdr>
    </w:div>
    <w:div w:id="1653175387">
      <w:bodyDiv w:val="1"/>
      <w:marLeft w:val="0"/>
      <w:marRight w:val="0"/>
      <w:marTop w:val="0"/>
      <w:marBottom w:val="0"/>
      <w:divBdr>
        <w:top w:val="none" w:sz="0" w:space="0" w:color="auto"/>
        <w:left w:val="none" w:sz="0" w:space="0" w:color="auto"/>
        <w:bottom w:val="none" w:sz="0" w:space="0" w:color="auto"/>
        <w:right w:val="none" w:sz="0" w:space="0" w:color="auto"/>
      </w:divBdr>
    </w:div>
    <w:div w:id="1710715730">
      <w:bodyDiv w:val="1"/>
      <w:marLeft w:val="0"/>
      <w:marRight w:val="0"/>
      <w:marTop w:val="0"/>
      <w:marBottom w:val="0"/>
      <w:divBdr>
        <w:top w:val="none" w:sz="0" w:space="0" w:color="auto"/>
        <w:left w:val="none" w:sz="0" w:space="0" w:color="auto"/>
        <w:bottom w:val="none" w:sz="0" w:space="0" w:color="auto"/>
        <w:right w:val="none" w:sz="0" w:space="0" w:color="auto"/>
      </w:divBdr>
    </w:div>
    <w:div w:id="1734306854">
      <w:bodyDiv w:val="1"/>
      <w:marLeft w:val="0"/>
      <w:marRight w:val="0"/>
      <w:marTop w:val="0"/>
      <w:marBottom w:val="0"/>
      <w:divBdr>
        <w:top w:val="none" w:sz="0" w:space="0" w:color="auto"/>
        <w:left w:val="none" w:sz="0" w:space="0" w:color="auto"/>
        <w:bottom w:val="none" w:sz="0" w:space="0" w:color="auto"/>
        <w:right w:val="none" w:sz="0" w:space="0" w:color="auto"/>
      </w:divBdr>
    </w:div>
    <w:div w:id="1807507784">
      <w:bodyDiv w:val="1"/>
      <w:marLeft w:val="0"/>
      <w:marRight w:val="0"/>
      <w:marTop w:val="0"/>
      <w:marBottom w:val="0"/>
      <w:divBdr>
        <w:top w:val="none" w:sz="0" w:space="0" w:color="auto"/>
        <w:left w:val="none" w:sz="0" w:space="0" w:color="auto"/>
        <w:bottom w:val="none" w:sz="0" w:space="0" w:color="auto"/>
        <w:right w:val="none" w:sz="0" w:space="0" w:color="auto"/>
      </w:divBdr>
    </w:div>
    <w:div w:id="1852184295">
      <w:bodyDiv w:val="1"/>
      <w:marLeft w:val="0"/>
      <w:marRight w:val="0"/>
      <w:marTop w:val="0"/>
      <w:marBottom w:val="0"/>
      <w:divBdr>
        <w:top w:val="none" w:sz="0" w:space="0" w:color="auto"/>
        <w:left w:val="none" w:sz="0" w:space="0" w:color="auto"/>
        <w:bottom w:val="none" w:sz="0" w:space="0" w:color="auto"/>
        <w:right w:val="none" w:sz="0" w:space="0" w:color="auto"/>
      </w:divBdr>
    </w:div>
    <w:div w:id="1864006264">
      <w:bodyDiv w:val="1"/>
      <w:marLeft w:val="0"/>
      <w:marRight w:val="0"/>
      <w:marTop w:val="0"/>
      <w:marBottom w:val="0"/>
      <w:divBdr>
        <w:top w:val="none" w:sz="0" w:space="0" w:color="auto"/>
        <w:left w:val="none" w:sz="0" w:space="0" w:color="auto"/>
        <w:bottom w:val="none" w:sz="0" w:space="0" w:color="auto"/>
        <w:right w:val="none" w:sz="0" w:space="0" w:color="auto"/>
      </w:divBdr>
    </w:div>
    <w:div w:id="1867326220">
      <w:bodyDiv w:val="1"/>
      <w:marLeft w:val="0"/>
      <w:marRight w:val="0"/>
      <w:marTop w:val="0"/>
      <w:marBottom w:val="0"/>
      <w:divBdr>
        <w:top w:val="none" w:sz="0" w:space="0" w:color="auto"/>
        <w:left w:val="none" w:sz="0" w:space="0" w:color="auto"/>
        <w:bottom w:val="none" w:sz="0" w:space="0" w:color="auto"/>
        <w:right w:val="none" w:sz="0" w:space="0" w:color="auto"/>
      </w:divBdr>
    </w:div>
    <w:div w:id="1885869175">
      <w:bodyDiv w:val="1"/>
      <w:marLeft w:val="0"/>
      <w:marRight w:val="0"/>
      <w:marTop w:val="0"/>
      <w:marBottom w:val="0"/>
      <w:divBdr>
        <w:top w:val="none" w:sz="0" w:space="0" w:color="auto"/>
        <w:left w:val="none" w:sz="0" w:space="0" w:color="auto"/>
        <w:bottom w:val="none" w:sz="0" w:space="0" w:color="auto"/>
        <w:right w:val="none" w:sz="0" w:space="0" w:color="auto"/>
      </w:divBdr>
      <w:divsChild>
        <w:div w:id="2035569383">
          <w:marLeft w:val="0"/>
          <w:marRight w:val="0"/>
          <w:marTop w:val="192"/>
          <w:marBottom w:val="0"/>
          <w:divBdr>
            <w:top w:val="none" w:sz="0" w:space="0" w:color="auto"/>
            <w:left w:val="none" w:sz="0" w:space="0" w:color="auto"/>
            <w:bottom w:val="none" w:sz="0" w:space="0" w:color="auto"/>
            <w:right w:val="none" w:sz="0" w:space="0" w:color="auto"/>
          </w:divBdr>
        </w:div>
        <w:div w:id="311566961">
          <w:marLeft w:val="60"/>
          <w:marRight w:val="60"/>
          <w:marTop w:val="100"/>
          <w:marBottom w:val="100"/>
          <w:divBdr>
            <w:top w:val="none" w:sz="0" w:space="0" w:color="auto"/>
            <w:left w:val="none" w:sz="0" w:space="0" w:color="auto"/>
            <w:bottom w:val="none" w:sz="0" w:space="0" w:color="auto"/>
            <w:right w:val="none" w:sz="0" w:space="0" w:color="auto"/>
          </w:divBdr>
        </w:div>
        <w:div w:id="1494031057">
          <w:marLeft w:val="60"/>
          <w:marRight w:val="60"/>
          <w:marTop w:val="100"/>
          <w:marBottom w:val="100"/>
          <w:divBdr>
            <w:top w:val="none" w:sz="0" w:space="0" w:color="auto"/>
            <w:left w:val="none" w:sz="0" w:space="0" w:color="auto"/>
            <w:bottom w:val="none" w:sz="0" w:space="0" w:color="auto"/>
            <w:right w:val="none" w:sz="0" w:space="0" w:color="auto"/>
          </w:divBdr>
        </w:div>
        <w:div w:id="1388912183">
          <w:marLeft w:val="60"/>
          <w:marRight w:val="60"/>
          <w:marTop w:val="100"/>
          <w:marBottom w:val="100"/>
          <w:divBdr>
            <w:top w:val="none" w:sz="0" w:space="0" w:color="auto"/>
            <w:left w:val="none" w:sz="0" w:space="0" w:color="auto"/>
            <w:bottom w:val="none" w:sz="0" w:space="0" w:color="auto"/>
            <w:right w:val="none" w:sz="0" w:space="0" w:color="auto"/>
          </w:divBdr>
        </w:div>
        <w:div w:id="908153697">
          <w:marLeft w:val="60"/>
          <w:marRight w:val="60"/>
          <w:marTop w:val="100"/>
          <w:marBottom w:val="100"/>
          <w:divBdr>
            <w:top w:val="none" w:sz="0" w:space="0" w:color="auto"/>
            <w:left w:val="none" w:sz="0" w:space="0" w:color="auto"/>
            <w:bottom w:val="none" w:sz="0" w:space="0" w:color="auto"/>
            <w:right w:val="none" w:sz="0" w:space="0" w:color="auto"/>
          </w:divBdr>
        </w:div>
        <w:div w:id="1643579012">
          <w:marLeft w:val="60"/>
          <w:marRight w:val="60"/>
          <w:marTop w:val="100"/>
          <w:marBottom w:val="100"/>
          <w:divBdr>
            <w:top w:val="none" w:sz="0" w:space="0" w:color="auto"/>
            <w:left w:val="none" w:sz="0" w:space="0" w:color="auto"/>
            <w:bottom w:val="none" w:sz="0" w:space="0" w:color="auto"/>
            <w:right w:val="none" w:sz="0" w:space="0" w:color="auto"/>
          </w:divBdr>
        </w:div>
        <w:div w:id="1974166927">
          <w:marLeft w:val="60"/>
          <w:marRight w:val="60"/>
          <w:marTop w:val="100"/>
          <w:marBottom w:val="100"/>
          <w:divBdr>
            <w:top w:val="none" w:sz="0" w:space="0" w:color="auto"/>
            <w:left w:val="none" w:sz="0" w:space="0" w:color="auto"/>
            <w:bottom w:val="none" w:sz="0" w:space="0" w:color="auto"/>
            <w:right w:val="none" w:sz="0" w:space="0" w:color="auto"/>
          </w:divBdr>
        </w:div>
        <w:div w:id="983391225">
          <w:marLeft w:val="60"/>
          <w:marRight w:val="60"/>
          <w:marTop w:val="100"/>
          <w:marBottom w:val="100"/>
          <w:divBdr>
            <w:top w:val="none" w:sz="0" w:space="0" w:color="auto"/>
            <w:left w:val="none" w:sz="0" w:space="0" w:color="auto"/>
            <w:bottom w:val="none" w:sz="0" w:space="0" w:color="auto"/>
            <w:right w:val="none" w:sz="0" w:space="0" w:color="auto"/>
          </w:divBdr>
        </w:div>
        <w:div w:id="124743533">
          <w:marLeft w:val="60"/>
          <w:marRight w:val="60"/>
          <w:marTop w:val="100"/>
          <w:marBottom w:val="100"/>
          <w:divBdr>
            <w:top w:val="none" w:sz="0" w:space="0" w:color="auto"/>
            <w:left w:val="none" w:sz="0" w:space="0" w:color="auto"/>
            <w:bottom w:val="none" w:sz="0" w:space="0" w:color="auto"/>
            <w:right w:val="none" w:sz="0" w:space="0" w:color="auto"/>
          </w:divBdr>
        </w:div>
        <w:div w:id="1641615570">
          <w:marLeft w:val="60"/>
          <w:marRight w:val="60"/>
          <w:marTop w:val="100"/>
          <w:marBottom w:val="100"/>
          <w:divBdr>
            <w:top w:val="none" w:sz="0" w:space="0" w:color="auto"/>
            <w:left w:val="none" w:sz="0" w:space="0" w:color="auto"/>
            <w:bottom w:val="none" w:sz="0" w:space="0" w:color="auto"/>
            <w:right w:val="none" w:sz="0" w:space="0" w:color="auto"/>
          </w:divBdr>
        </w:div>
        <w:div w:id="1413503756">
          <w:marLeft w:val="60"/>
          <w:marRight w:val="60"/>
          <w:marTop w:val="100"/>
          <w:marBottom w:val="100"/>
          <w:divBdr>
            <w:top w:val="none" w:sz="0" w:space="0" w:color="auto"/>
            <w:left w:val="none" w:sz="0" w:space="0" w:color="auto"/>
            <w:bottom w:val="none" w:sz="0" w:space="0" w:color="auto"/>
            <w:right w:val="none" w:sz="0" w:space="0" w:color="auto"/>
          </w:divBdr>
        </w:div>
        <w:div w:id="228151366">
          <w:marLeft w:val="60"/>
          <w:marRight w:val="60"/>
          <w:marTop w:val="100"/>
          <w:marBottom w:val="100"/>
          <w:divBdr>
            <w:top w:val="none" w:sz="0" w:space="0" w:color="auto"/>
            <w:left w:val="none" w:sz="0" w:space="0" w:color="auto"/>
            <w:bottom w:val="none" w:sz="0" w:space="0" w:color="auto"/>
            <w:right w:val="none" w:sz="0" w:space="0" w:color="auto"/>
          </w:divBdr>
        </w:div>
        <w:div w:id="885681124">
          <w:marLeft w:val="60"/>
          <w:marRight w:val="60"/>
          <w:marTop w:val="100"/>
          <w:marBottom w:val="100"/>
          <w:divBdr>
            <w:top w:val="none" w:sz="0" w:space="0" w:color="auto"/>
            <w:left w:val="none" w:sz="0" w:space="0" w:color="auto"/>
            <w:bottom w:val="none" w:sz="0" w:space="0" w:color="auto"/>
            <w:right w:val="none" w:sz="0" w:space="0" w:color="auto"/>
          </w:divBdr>
        </w:div>
        <w:div w:id="523128788">
          <w:marLeft w:val="60"/>
          <w:marRight w:val="60"/>
          <w:marTop w:val="100"/>
          <w:marBottom w:val="100"/>
          <w:divBdr>
            <w:top w:val="none" w:sz="0" w:space="0" w:color="auto"/>
            <w:left w:val="none" w:sz="0" w:space="0" w:color="auto"/>
            <w:bottom w:val="none" w:sz="0" w:space="0" w:color="auto"/>
            <w:right w:val="none" w:sz="0" w:space="0" w:color="auto"/>
          </w:divBdr>
        </w:div>
        <w:div w:id="79985110">
          <w:marLeft w:val="60"/>
          <w:marRight w:val="60"/>
          <w:marTop w:val="100"/>
          <w:marBottom w:val="100"/>
          <w:divBdr>
            <w:top w:val="none" w:sz="0" w:space="0" w:color="auto"/>
            <w:left w:val="none" w:sz="0" w:space="0" w:color="auto"/>
            <w:bottom w:val="none" w:sz="0" w:space="0" w:color="auto"/>
            <w:right w:val="none" w:sz="0" w:space="0" w:color="auto"/>
          </w:divBdr>
        </w:div>
        <w:div w:id="622006438">
          <w:marLeft w:val="60"/>
          <w:marRight w:val="60"/>
          <w:marTop w:val="100"/>
          <w:marBottom w:val="100"/>
          <w:divBdr>
            <w:top w:val="none" w:sz="0" w:space="0" w:color="auto"/>
            <w:left w:val="none" w:sz="0" w:space="0" w:color="auto"/>
            <w:bottom w:val="none" w:sz="0" w:space="0" w:color="auto"/>
            <w:right w:val="none" w:sz="0" w:space="0" w:color="auto"/>
          </w:divBdr>
        </w:div>
        <w:div w:id="1062099794">
          <w:marLeft w:val="60"/>
          <w:marRight w:val="60"/>
          <w:marTop w:val="100"/>
          <w:marBottom w:val="100"/>
          <w:divBdr>
            <w:top w:val="none" w:sz="0" w:space="0" w:color="auto"/>
            <w:left w:val="none" w:sz="0" w:space="0" w:color="auto"/>
            <w:bottom w:val="none" w:sz="0" w:space="0" w:color="auto"/>
            <w:right w:val="none" w:sz="0" w:space="0" w:color="auto"/>
          </w:divBdr>
        </w:div>
        <w:div w:id="1886675597">
          <w:marLeft w:val="60"/>
          <w:marRight w:val="60"/>
          <w:marTop w:val="100"/>
          <w:marBottom w:val="100"/>
          <w:divBdr>
            <w:top w:val="none" w:sz="0" w:space="0" w:color="auto"/>
            <w:left w:val="none" w:sz="0" w:space="0" w:color="auto"/>
            <w:bottom w:val="none" w:sz="0" w:space="0" w:color="auto"/>
            <w:right w:val="none" w:sz="0" w:space="0" w:color="auto"/>
          </w:divBdr>
        </w:div>
        <w:div w:id="1463572788">
          <w:marLeft w:val="60"/>
          <w:marRight w:val="60"/>
          <w:marTop w:val="100"/>
          <w:marBottom w:val="100"/>
          <w:divBdr>
            <w:top w:val="none" w:sz="0" w:space="0" w:color="auto"/>
            <w:left w:val="none" w:sz="0" w:space="0" w:color="auto"/>
            <w:bottom w:val="none" w:sz="0" w:space="0" w:color="auto"/>
            <w:right w:val="none" w:sz="0" w:space="0" w:color="auto"/>
          </w:divBdr>
        </w:div>
      </w:divsChild>
    </w:div>
    <w:div w:id="1919169126">
      <w:bodyDiv w:val="1"/>
      <w:marLeft w:val="0"/>
      <w:marRight w:val="0"/>
      <w:marTop w:val="0"/>
      <w:marBottom w:val="0"/>
      <w:divBdr>
        <w:top w:val="none" w:sz="0" w:space="0" w:color="auto"/>
        <w:left w:val="none" w:sz="0" w:space="0" w:color="auto"/>
        <w:bottom w:val="none" w:sz="0" w:space="0" w:color="auto"/>
        <w:right w:val="none" w:sz="0" w:space="0" w:color="auto"/>
      </w:divBdr>
    </w:div>
    <w:div w:id="1920480809">
      <w:bodyDiv w:val="1"/>
      <w:marLeft w:val="0"/>
      <w:marRight w:val="0"/>
      <w:marTop w:val="0"/>
      <w:marBottom w:val="0"/>
      <w:divBdr>
        <w:top w:val="none" w:sz="0" w:space="0" w:color="auto"/>
        <w:left w:val="none" w:sz="0" w:space="0" w:color="auto"/>
        <w:bottom w:val="none" w:sz="0" w:space="0" w:color="auto"/>
        <w:right w:val="none" w:sz="0" w:space="0" w:color="auto"/>
      </w:divBdr>
    </w:div>
    <w:div w:id="1935478811">
      <w:bodyDiv w:val="1"/>
      <w:marLeft w:val="0"/>
      <w:marRight w:val="0"/>
      <w:marTop w:val="0"/>
      <w:marBottom w:val="0"/>
      <w:divBdr>
        <w:top w:val="none" w:sz="0" w:space="0" w:color="auto"/>
        <w:left w:val="none" w:sz="0" w:space="0" w:color="auto"/>
        <w:bottom w:val="none" w:sz="0" w:space="0" w:color="auto"/>
        <w:right w:val="none" w:sz="0" w:space="0" w:color="auto"/>
      </w:divBdr>
    </w:div>
    <w:div w:id="1942562556">
      <w:bodyDiv w:val="1"/>
      <w:marLeft w:val="0"/>
      <w:marRight w:val="0"/>
      <w:marTop w:val="0"/>
      <w:marBottom w:val="0"/>
      <w:divBdr>
        <w:top w:val="none" w:sz="0" w:space="0" w:color="auto"/>
        <w:left w:val="none" w:sz="0" w:space="0" w:color="auto"/>
        <w:bottom w:val="none" w:sz="0" w:space="0" w:color="auto"/>
        <w:right w:val="none" w:sz="0" w:space="0" w:color="auto"/>
      </w:divBdr>
    </w:div>
    <w:div w:id="1983775483">
      <w:bodyDiv w:val="1"/>
      <w:marLeft w:val="0"/>
      <w:marRight w:val="0"/>
      <w:marTop w:val="0"/>
      <w:marBottom w:val="0"/>
      <w:divBdr>
        <w:top w:val="none" w:sz="0" w:space="0" w:color="auto"/>
        <w:left w:val="none" w:sz="0" w:space="0" w:color="auto"/>
        <w:bottom w:val="none" w:sz="0" w:space="0" w:color="auto"/>
        <w:right w:val="none" w:sz="0" w:space="0" w:color="auto"/>
      </w:divBdr>
    </w:div>
    <w:div w:id="1987515457">
      <w:bodyDiv w:val="1"/>
      <w:marLeft w:val="0"/>
      <w:marRight w:val="0"/>
      <w:marTop w:val="0"/>
      <w:marBottom w:val="0"/>
      <w:divBdr>
        <w:top w:val="none" w:sz="0" w:space="0" w:color="auto"/>
        <w:left w:val="none" w:sz="0" w:space="0" w:color="auto"/>
        <w:bottom w:val="none" w:sz="0" w:space="0" w:color="auto"/>
        <w:right w:val="none" w:sz="0" w:space="0" w:color="auto"/>
      </w:divBdr>
    </w:div>
    <w:div w:id="2011785815">
      <w:bodyDiv w:val="1"/>
      <w:marLeft w:val="0"/>
      <w:marRight w:val="0"/>
      <w:marTop w:val="0"/>
      <w:marBottom w:val="0"/>
      <w:divBdr>
        <w:top w:val="none" w:sz="0" w:space="0" w:color="auto"/>
        <w:left w:val="none" w:sz="0" w:space="0" w:color="auto"/>
        <w:bottom w:val="none" w:sz="0" w:space="0" w:color="auto"/>
        <w:right w:val="none" w:sz="0" w:space="0" w:color="auto"/>
      </w:divBdr>
    </w:div>
    <w:div w:id="2061128317">
      <w:bodyDiv w:val="1"/>
      <w:marLeft w:val="0"/>
      <w:marRight w:val="0"/>
      <w:marTop w:val="0"/>
      <w:marBottom w:val="0"/>
      <w:divBdr>
        <w:top w:val="none" w:sz="0" w:space="0" w:color="auto"/>
        <w:left w:val="none" w:sz="0" w:space="0" w:color="auto"/>
        <w:bottom w:val="none" w:sz="0" w:space="0" w:color="auto"/>
        <w:right w:val="none" w:sz="0" w:space="0" w:color="auto"/>
      </w:divBdr>
    </w:div>
    <w:div w:id="2087265913">
      <w:bodyDiv w:val="1"/>
      <w:marLeft w:val="0"/>
      <w:marRight w:val="0"/>
      <w:marTop w:val="0"/>
      <w:marBottom w:val="0"/>
      <w:divBdr>
        <w:top w:val="none" w:sz="0" w:space="0" w:color="auto"/>
        <w:left w:val="none" w:sz="0" w:space="0" w:color="auto"/>
        <w:bottom w:val="none" w:sz="0" w:space="0" w:color="auto"/>
        <w:right w:val="none" w:sz="0" w:space="0" w:color="auto"/>
      </w:divBdr>
    </w:div>
    <w:div w:id="2088334816">
      <w:bodyDiv w:val="1"/>
      <w:marLeft w:val="0"/>
      <w:marRight w:val="0"/>
      <w:marTop w:val="0"/>
      <w:marBottom w:val="0"/>
      <w:divBdr>
        <w:top w:val="none" w:sz="0" w:space="0" w:color="auto"/>
        <w:left w:val="none" w:sz="0" w:space="0" w:color="auto"/>
        <w:bottom w:val="none" w:sz="0" w:space="0" w:color="auto"/>
        <w:right w:val="none" w:sz="0" w:space="0" w:color="auto"/>
      </w:divBdr>
    </w:div>
    <w:div w:id="2126266152">
      <w:bodyDiv w:val="1"/>
      <w:marLeft w:val="0"/>
      <w:marRight w:val="0"/>
      <w:marTop w:val="0"/>
      <w:marBottom w:val="0"/>
      <w:divBdr>
        <w:top w:val="none" w:sz="0" w:space="0" w:color="auto"/>
        <w:left w:val="none" w:sz="0" w:space="0" w:color="auto"/>
        <w:bottom w:val="none" w:sz="0" w:space="0" w:color="auto"/>
        <w:right w:val="none" w:sz="0" w:space="0" w:color="auto"/>
      </w:divBdr>
    </w:div>
    <w:div w:id="2132285829">
      <w:bodyDiv w:val="1"/>
      <w:marLeft w:val="0"/>
      <w:marRight w:val="0"/>
      <w:marTop w:val="0"/>
      <w:marBottom w:val="0"/>
      <w:divBdr>
        <w:top w:val="none" w:sz="0" w:space="0" w:color="auto"/>
        <w:left w:val="none" w:sz="0" w:space="0" w:color="auto"/>
        <w:bottom w:val="none" w:sz="0" w:space="0" w:color="auto"/>
        <w:right w:val="none" w:sz="0" w:space="0" w:color="auto"/>
      </w:divBdr>
      <w:divsChild>
        <w:div w:id="668096923">
          <w:marLeft w:val="0"/>
          <w:marRight w:val="0"/>
          <w:marTop w:val="192"/>
          <w:marBottom w:val="0"/>
          <w:divBdr>
            <w:top w:val="none" w:sz="0" w:space="0" w:color="auto"/>
            <w:left w:val="none" w:sz="0" w:space="0" w:color="auto"/>
            <w:bottom w:val="none" w:sz="0" w:space="0" w:color="auto"/>
            <w:right w:val="none" w:sz="0" w:space="0" w:color="auto"/>
          </w:divBdr>
        </w:div>
        <w:div w:id="1035077029">
          <w:marLeft w:val="0"/>
          <w:marRight w:val="0"/>
          <w:marTop w:val="192"/>
          <w:marBottom w:val="0"/>
          <w:divBdr>
            <w:top w:val="none" w:sz="0" w:space="0" w:color="auto"/>
            <w:left w:val="none" w:sz="0" w:space="0" w:color="auto"/>
            <w:bottom w:val="none" w:sz="0" w:space="0" w:color="auto"/>
            <w:right w:val="none" w:sz="0" w:space="0" w:color="auto"/>
          </w:divBdr>
        </w:div>
        <w:div w:id="553352418">
          <w:marLeft w:val="0"/>
          <w:marRight w:val="0"/>
          <w:marTop w:val="192"/>
          <w:marBottom w:val="0"/>
          <w:divBdr>
            <w:top w:val="none" w:sz="0" w:space="0" w:color="auto"/>
            <w:left w:val="none" w:sz="0" w:space="0" w:color="auto"/>
            <w:bottom w:val="none" w:sz="0" w:space="0" w:color="auto"/>
            <w:right w:val="none" w:sz="0" w:space="0" w:color="auto"/>
          </w:divBdr>
        </w:div>
        <w:div w:id="112797895">
          <w:marLeft w:val="60"/>
          <w:marRight w:val="60"/>
          <w:marTop w:val="100"/>
          <w:marBottom w:val="100"/>
          <w:divBdr>
            <w:top w:val="none" w:sz="0" w:space="0" w:color="auto"/>
            <w:left w:val="none" w:sz="0" w:space="0" w:color="auto"/>
            <w:bottom w:val="none" w:sz="0" w:space="0" w:color="auto"/>
            <w:right w:val="none" w:sz="0" w:space="0" w:color="auto"/>
          </w:divBdr>
        </w:div>
        <w:div w:id="1585604221">
          <w:marLeft w:val="60"/>
          <w:marRight w:val="60"/>
          <w:marTop w:val="100"/>
          <w:marBottom w:val="100"/>
          <w:divBdr>
            <w:top w:val="none" w:sz="0" w:space="0" w:color="auto"/>
            <w:left w:val="none" w:sz="0" w:space="0" w:color="auto"/>
            <w:bottom w:val="none" w:sz="0" w:space="0" w:color="auto"/>
            <w:right w:val="none" w:sz="0" w:space="0" w:color="auto"/>
          </w:divBdr>
        </w:div>
        <w:div w:id="1690109093">
          <w:marLeft w:val="60"/>
          <w:marRight w:val="60"/>
          <w:marTop w:val="100"/>
          <w:marBottom w:val="100"/>
          <w:divBdr>
            <w:top w:val="none" w:sz="0" w:space="0" w:color="auto"/>
            <w:left w:val="none" w:sz="0" w:space="0" w:color="auto"/>
            <w:bottom w:val="none" w:sz="0" w:space="0" w:color="auto"/>
            <w:right w:val="none" w:sz="0" w:space="0" w:color="auto"/>
          </w:divBdr>
        </w:div>
        <w:div w:id="1180044053">
          <w:marLeft w:val="60"/>
          <w:marRight w:val="60"/>
          <w:marTop w:val="100"/>
          <w:marBottom w:val="100"/>
          <w:divBdr>
            <w:top w:val="none" w:sz="0" w:space="0" w:color="auto"/>
            <w:left w:val="none" w:sz="0" w:space="0" w:color="auto"/>
            <w:bottom w:val="none" w:sz="0" w:space="0" w:color="auto"/>
            <w:right w:val="none" w:sz="0" w:space="0" w:color="auto"/>
          </w:divBdr>
        </w:div>
        <w:div w:id="765539914">
          <w:marLeft w:val="60"/>
          <w:marRight w:val="60"/>
          <w:marTop w:val="100"/>
          <w:marBottom w:val="100"/>
          <w:divBdr>
            <w:top w:val="none" w:sz="0" w:space="0" w:color="auto"/>
            <w:left w:val="none" w:sz="0" w:space="0" w:color="auto"/>
            <w:bottom w:val="none" w:sz="0" w:space="0" w:color="auto"/>
            <w:right w:val="none" w:sz="0" w:space="0" w:color="auto"/>
          </w:divBdr>
        </w:div>
        <w:div w:id="1530098991">
          <w:marLeft w:val="60"/>
          <w:marRight w:val="60"/>
          <w:marTop w:val="100"/>
          <w:marBottom w:val="100"/>
          <w:divBdr>
            <w:top w:val="none" w:sz="0" w:space="0" w:color="auto"/>
            <w:left w:val="none" w:sz="0" w:space="0" w:color="auto"/>
            <w:bottom w:val="none" w:sz="0" w:space="0" w:color="auto"/>
            <w:right w:val="none" w:sz="0" w:space="0" w:color="auto"/>
          </w:divBdr>
        </w:div>
        <w:div w:id="804733741">
          <w:marLeft w:val="60"/>
          <w:marRight w:val="60"/>
          <w:marTop w:val="100"/>
          <w:marBottom w:val="100"/>
          <w:divBdr>
            <w:top w:val="none" w:sz="0" w:space="0" w:color="auto"/>
            <w:left w:val="none" w:sz="0" w:space="0" w:color="auto"/>
            <w:bottom w:val="none" w:sz="0" w:space="0" w:color="auto"/>
            <w:right w:val="none" w:sz="0" w:space="0" w:color="auto"/>
          </w:divBdr>
        </w:div>
        <w:div w:id="668992288">
          <w:marLeft w:val="60"/>
          <w:marRight w:val="60"/>
          <w:marTop w:val="100"/>
          <w:marBottom w:val="100"/>
          <w:divBdr>
            <w:top w:val="none" w:sz="0" w:space="0" w:color="auto"/>
            <w:left w:val="none" w:sz="0" w:space="0" w:color="auto"/>
            <w:bottom w:val="none" w:sz="0" w:space="0" w:color="auto"/>
            <w:right w:val="none" w:sz="0" w:space="0" w:color="auto"/>
          </w:divBdr>
        </w:div>
        <w:div w:id="1718167143">
          <w:marLeft w:val="60"/>
          <w:marRight w:val="60"/>
          <w:marTop w:val="100"/>
          <w:marBottom w:val="100"/>
          <w:divBdr>
            <w:top w:val="none" w:sz="0" w:space="0" w:color="auto"/>
            <w:left w:val="none" w:sz="0" w:space="0" w:color="auto"/>
            <w:bottom w:val="none" w:sz="0" w:space="0" w:color="auto"/>
            <w:right w:val="none" w:sz="0" w:space="0" w:color="auto"/>
          </w:divBdr>
        </w:div>
        <w:div w:id="1537156347">
          <w:marLeft w:val="60"/>
          <w:marRight w:val="60"/>
          <w:marTop w:val="100"/>
          <w:marBottom w:val="100"/>
          <w:divBdr>
            <w:top w:val="none" w:sz="0" w:space="0" w:color="auto"/>
            <w:left w:val="none" w:sz="0" w:space="0" w:color="auto"/>
            <w:bottom w:val="none" w:sz="0" w:space="0" w:color="auto"/>
            <w:right w:val="none" w:sz="0" w:space="0" w:color="auto"/>
          </w:divBdr>
        </w:div>
        <w:div w:id="1100371333">
          <w:marLeft w:val="60"/>
          <w:marRight w:val="60"/>
          <w:marTop w:val="100"/>
          <w:marBottom w:val="100"/>
          <w:divBdr>
            <w:top w:val="none" w:sz="0" w:space="0" w:color="auto"/>
            <w:left w:val="none" w:sz="0" w:space="0" w:color="auto"/>
            <w:bottom w:val="none" w:sz="0" w:space="0" w:color="auto"/>
            <w:right w:val="none" w:sz="0" w:space="0" w:color="auto"/>
          </w:divBdr>
        </w:div>
        <w:div w:id="24790424">
          <w:marLeft w:val="60"/>
          <w:marRight w:val="60"/>
          <w:marTop w:val="100"/>
          <w:marBottom w:val="100"/>
          <w:divBdr>
            <w:top w:val="none" w:sz="0" w:space="0" w:color="auto"/>
            <w:left w:val="none" w:sz="0" w:space="0" w:color="auto"/>
            <w:bottom w:val="none" w:sz="0" w:space="0" w:color="auto"/>
            <w:right w:val="none" w:sz="0" w:space="0" w:color="auto"/>
          </w:divBdr>
        </w:div>
        <w:div w:id="1701933794">
          <w:marLeft w:val="60"/>
          <w:marRight w:val="60"/>
          <w:marTop w:val="100"/>
          <w:marBottom w:val="100"/>
          <w:divBdr>
            <w:top w:val="none" w:sz="0" w:space="0" w:color="auto"/>
            <w:left w:val="none" w:sz="0" w:space="0" w:color="auto"/>
            <w:bottom w:val="none" w:sz="0" w:space="0" w:color="auto"/>
            <w:right w:val="none" w:sz="0" w:space="0" w:color="auto"/>
          </w:divBdr>
        </w:div>
        <w:div w:id="1773745866">
          <w:marLeft w:val="60"/>
          <w:marRight w:val="60"/>
          <w:marTop w:val="100"/>
          <w:marBottom w:val="100"/>
          <w:divBdr>
            <w:top w:val="none" w:sz="0" w:space="0" w:color="auto"/>
            <w:left w:val="none" w:sz="0" w:space="0" w:color="auto"/>
            <w:bottom w:val="none" w:sz="0" w:space="0" w:color="auto"/>
            <w:right w:val="none" w:sz="0" w:space="0" w:color="auto"/>
          </w:divBdr>
        </w:div>
        <w:div w:id="2022075932">
          <w:marLeft w:val="60"/>
          <w:marRight w:val="60"/>
          <w:marTop w:val="100"/>
          <w:marBottom w:val="100"/>
          <w:divBdr>
            <w:top w:val="none" w:sz="0" w:space="0" w:color="auto"/>
            <w:left w:val="none" w:sz="0" w:space="0" w:color="auto"/>
            <w:bottom w:val="none" w:sz="0" w:space="0" w:color="auto"/>
            <w:right w:val="none" w:sz="0" w:space="0" w:color="auto"/>
          </w:divBdr>
        </w:div>
        <w:div w:id="1090538880">
          <w:marLeft w:val="60"/>
          <w:marRight w:val="60"/>
          <w:marTop w:val="100"/>
          <w:marBottom w:val="100"/>
          <w:divBdr>
            <w:top w:val="none" w:sz="0" w:space="0" w:color="auto"/>
            <w:left w:val="none" w:sz="0" w:space="0" w:color="auto"/>
            <w:bottom w:val="none" w:sz="0" w:space="0" w:color="auto"/>
            <w:right w:val="none" w:sz="0" w:space="0" w:color="auto"/>
          </w:divBdr>
        </w:div>
        <w:div w:id="1109738645">
          <w:marLeft w:val="60"/>
          <w:marRight w:val="60"/>
          <w:marTop w:val="100"/>
          <w:marBottom w:val="100"/>
          <w:divBdr>
            <w:top w:val="none" w:sz="0" w:space="0" w:color="auto"/>
            <w:left w:val="none" w:sz="0" w:space="0" w:color="auto"/>
            <w:bottom w:val="none" w:sz="0" w:space="0" w:color="auto"/>
            <w:right w:val="none" w:sz="0" w:space="0" w:color="auto"/>
          </w:divBdr>
        </w:div>
        <w:div w:id="505022436">
          <w:marLeft w:val="60"/>
          <w:marRight w:val="60"/>
          <w:marTop w:val="100"/>
          <w:marBottom w:val="100"/>
          <w:divBdr>
            <w:top w:val="none" w:sz="0" w:space="0" w:color="auto"/>
            <w:left w:val="none" w:sz="0" w:space="0" w:color="auto"/>
            <w:bottom w:val="none" w:sz="0" w:space="0" w:color="auto"/>
            <w:right w:val="none" w:sz="0" w:space="0" w:color="auto"/>
          </w:divBdr>
        </w:div>
        <w:div w:id="1910728337">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3EC3A-FB6A-45DF-B6E7-DAC2834E9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1523</TotalTime>
  <Pages>16</Pages>
  <Words>2078</Words>
  <Characters>11849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Окопняя Анна</dc:creator>
  <cp:keywords/>
  <dc:description/>
  <cp:lastModifiedBy>Малахова Ольга</cp:lastModifiedBy>
  <cp:revision>139</cp:revision>
  <cp:lastPrinted>2021-09-17T09:28:00Z</cp:lastPrinted>
  <dcterms:created xsi:type="dcterms:W3CDTF">2021-10-20T09:33:00Z</dcterms:created>
  <dcterms:modified xsi:type="dcterms:W3CDTF">2024-04-18T11:48:00Z</dcterms:modified>
</cp:coreProperties>
</file>