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B9" w:rsidRPr="006C7CB9" w:rsidRDefault="006C7CB9" w:rsidP="006C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7CB9">
        <w:rPr>
          <w:rFonts w:ascii="Times New Roman" w:hAnsi="Times New Roman"/>
          <w:sz w:val="26"/>
          <w:szCs w:val="26"/>
        </w:rPr>
        <w:t>Российская Федерация</w:t>
      </w:r>
    </w:p>
    <w:p w:rsidR="006C7CB9" w:rsidRPr="006C7CB9" w:rsidRDefault="006C7CB9" w:rsidP="006C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7CB9">
        <w:rPr>
          <w:rFonts w:ascii="Times New Roman" w:hAnsi="Times New Roman"/>
          <w:sz w:val="26"/>
          <w:szCs w:val="26"/>
        </w:rPr>
        <w:t>Республика Хакасия</w:t>
      </w:r>
    </w:p>
    <w:p w:rsidR="006C7CB9" w:rsidRPr="006C7CB9" w:rsidRDefault="006C7CB9" w:rsidP="006C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6C7CB9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6C7CB9">
        <w:rPr>
          <w:rFonts w:ascii="Times New Roman" w:hAnsi="Times New Roman"/>
          <w:sz w:val="26"/>
          <w:szCs w:val="26"/>
        </w:rPr>
        <w:t xml:space="preserve"> район</w:t>
      </w:r>
    </w:p>
    <w:p w:rsidR="006C7CB9" w:rsidRPr="006C7CB9" w:rsidRDefault="006C7CB9" w:rsidP="006C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7CB9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6C7CB9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6C7CB9">
        <w:rPr>
          <w:rFonts w:ascii="Times New Roman" w:hAnsi="Times New Roman"/>
          <w:sz w:val="26"/>
          <w:szCs w:val="26"/>
        </w:rPr>
        <w:t xml:space="preserve"> сельсовета</w:t>
      </w:r>
    </w:p>
    <w:p w:rsidR="006C7CB9" w:rsidRPr="006C7CB9" w:rsidRDefault="006C7CB9" w:rsidP="006C7CB9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C7CB9" w:rsidRPr="006C7CB9" w:rsidRDefault="006C7CB9" w:rsidP="006C7CB9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6C7CB9">
        <w:rPr>
          <w:rFonts w:ascii="Times New Roman" w:hAnsi="Times New Roman"/>
          <w:sz w:val="26"/>
          <w:szCs w:val="26"/>
        </w:rPr>
        <w:t>РЕШЕНИЕ</w:t>
      </w:r>
    </w:p>
    <w:p w:rsidR="006C7CB9" w:rsidRDefault="006C7CB9" w:rsidP="006C7CB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31.01.2020</w:t>
      </w:r>
      <w:r w:rsidRPr="006C7CB9">
        <w:rPr>
          <w:rFonts w:ascii="Times New Roman" w:hAnsi="Times New Roman"/>
          <w:sz w:val="26"/>
          <w:szCs w:val="26"/>
        </w:rPr>
        <w:t>г.                                       с</w:t>
      </w:r>
      <w:proofErr w:type="gramStart"/>
      <w:r w:rsidRPr="006C7CB9">
        <w:rPr>
          <w:rFonts w:ascii="Times New Roman" w:hAnsi="Times New Roman"/>
          <w:sz w:val="26"/>
          <w:szCs w:val="26"/>
        </w:rPr>
        <w:t>.Н</w:t>
      </w:r>
      <w:proofErr w:type="gramEnd"/>
      <w:r w:rsidRPr="006C7CB9">
        <w:rPr>
          <w:rFonts w:ascii="Times New Roman" w:hAnsi="Times New Roman"/>
          <w:sz w:val="26"/>
          <w:szCs w:val="26"/>
        </w:rPr>
        <w:t xml:space="preserve">ижние Сиры             </w:t>
      </w:r>
      <w:r>
        <w:rPr>
          <w:rFonts w:ascii="Times New Roman" w:hAnsi="Times New Roman"/>
          <w:sz w:val="26"/>
          <w:szCs w:val="26"/>
        </w:rPr>
        <w:t xml:space="preserve">                              №142</w:t>
      </w:r>
    </w:p>
    <w:p w:rsidR="006C7CB9" w:rsidRDefault="006C7CB9" w:rsidP="006C7CB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порядка подведения </w:t>
      </w:r>
    </w:p>
    <w:p w:rsidR="006C7CB9" w:rsidRDefault="006C7CB9" w:rsidP="006C7CB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итогов продажи муниципального имущества </w:t>
      </w:r>
    </w:p>
    <w:p w:rsidR="006C7CB9" w:rsidRDefault="006C7CB9" w:rsidP="006C7CB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 объявления цены и заключения с покупателем</w:t>
      </w:r>
    </w:p>
    <w:p w:rsidR="006C7CB9" w:rsidRDefault="006C7CB9" w:rsidP="006C7CB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договора купли-продажи муниципального</w:t>
      </w:r>
    </w:p>
    <w:p w:rsidR="006C7CB9" w:rsidRDefault="006C7CB9" w:rsidP="006C7CB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имущества без объявления цены.</w:t>
      </w:r>
    </w:p>
    <w:p w:rsidR="006C7CB9" w:rsidRDefault="006C7CB9" w:rsidP="006C7CB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пунктом 5 статьи 24 Федерального закона от 21.12.2001 №178-ФЗ «О приватизации государственного и муниципального имущества» (с последующими изменениями), постановлением Правительства Российской Федерации от 27.08.2012 №860 «Об организации и проведении государственного и муниципального имущества в электронной форме» (с последующими изменениями), решением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« О порядке и условиях приватизации муниципального имущества в </w:t>
      </w:r>
      <w:proofErr w:type="spellStart"/>
      <w:r>
        <w:rPr>
          <w:rFonts w:ascii="Times New Roman" w:hAnsi="Times New Roman"/>
          <w:sz w:val="26"/>
          <w:szCs w:val="26"/>
        </w:rPr>
        <w:t>Нижнесирском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сельсовете», руководствуясь Уставом </w:t>
      </w:r>
      <w:proofErr w:type="spellStart"/>
      <w:r>
        <w:rPr>
          <w:rFonts w:ascii="Times New Roman" w:hAnsi="Times New Roman"/>
          <w:sz w:val="26"/>
          <w:szCs w:val="26"/>
        </w:rPr>
        <w:t>Нижнесирского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сельсовета Совет депутатов решил:</w:t>
      </w:r>
    </w:p>
    <w:p w:rsidR="006C7CB9" w:rsidRDefault="006C7CB9" w:rsidP="006C7C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порядок подведения итогов продажи муниципального имущества без объявления цены и заключения с покупателем договора купли-продажи муниципального имущества без объявления цены согласно приложению №1.</w:t>
      </w:r>
    </w:p>
    <w:p w:rsidR="006C7CB9" w:rsidRDefault="006C7CB9" w:rsidP="006C7C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после  его официального опубликования.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Е.В. Камалов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C7CB9" w:rsidRPr="006C7CB9" w:rsidRDefault="006C7CB9" w:rsidP="006C7CB9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Приложение №1</w:t>
      </w:r>
    </w:p>
    <w:p w:rsidR="006C7CB9" w:rsidRDefault="006C7CB9" w:rsidP="006C7C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6C7CB9" w:rsidRDefault="006C7CB9" w:rsidP="006C7C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31.01.2020г.</w:t>
      </w:r>
    </w:p>
    <w:p w:rsidR="006C7CB9" w:rsidRDefault="006C7CB9" w:rsidP="006C7C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C7CB9">
        <w:rPr>
          <w:rFonts w:ascii="Times New Roman" w:hAnsi="Times New Roman"/>
          <w:b/>
          <w:sz w:val="26"/>
          <w:szCs w:val="26"/>
        </w:rPr>
        <w:t>Порядок проведения итогов продажи муниципального имущества без объявления цены и заключения с покупателем договора купли-продажи муниципального имущества без объявления цены.</w:t>
      </w:r>
    </w:p>
    <w:p w:rsidR="006C7CB9" w:rsidRDefault="006C7CB9" w:rsidP="006C7C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C7CB9" w:rsidRDefault="006C7CB9" w:rsidP="006C7C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– информационное сообщение), а также предложений о цене муниципального имущества, продавец муниципального имущества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далее – продавец) принимает по каждой зарегистрированной заявке отдельное решение о рассмотрении предложения о цене муниципального имущества. Указанное решение оформляется протоколом об итогах продажи муниципального имущества без объявления цены (далее – протокол).</w:t>
      </w:r>
    </w:p>
    <w:p w:rsidR="006C7CB9" w:rsidRDefault="006C7CB9" w:rsidP="006C7C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Покупателем муниципального имущества признается: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регистрации одной заявки и предложений о цене муниципального имущества - участник, предложивший наибольшую цену за продаваемое муниципальное имущество;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регистрации нескольких заявок и предложений о цене муниципального имущества – участник, предложивший наибольшую цену за продаваемое муниципальное имущество;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несколько участников предложили одинаковую наибольшую цену за продаваемое муниципальное имущество – участник, чья заявка была подана на электронную площадку ранее других;</w:t>
      </w:r>
    </w:p>
    <w:p w:rsidR="006C7CB9" w:rsidRDefault="006C7CB9" w:rsidP="006C7C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подписывается продавцом в день подведения итогов продажи муниципального имущества без объявления цены.</w:t>
      </w:r>
    </w:p>
    <w:p w:rsidR="006C7CB9" w:rsidRDefault="006C7CB9" w:rsidP="006C7C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должен содержать: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 о продаваемом муниципальном имуществе;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поступивших и зарегистрированных заявок;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отказе в принятии заявок с указанием причин отказа;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рассмотренных </w:t>
      </w:r>
      <w:proofErr w:type="gramStart"/>
      <w:r>
        <w:rPr>
          <w:rFonts w:ascii="Times New Roman" w:hAnsi="Times New Roman"/>
          <w:sz w:val="26"/>
          <w:szCs w:val="26"/>
        </w:rPr>
        <w:t>предложениях</w:t>
      </w:r>
      <w:proofErr w:type="gramEnd"/>
      <w:r>
        <w:rPr>
          <w:rFonts w:ascii="Times New Roman" w:hAnsi="Times New Roman"/>
          <w:sz w:val="26"/>
          <w:szCs w:val="26"/>
        </w:rPr>
        <w:t xml:space="preserve"> о цене муниципального имущества с указанием подавших их претендентов;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покупателе муниципального имущества;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цене приобретения муниципального имущества, предложенной покупателем;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Иные необходимые сведения.</w:t>
      </w:r>
    </w:p>
    <w:p w:rsidR="006C7CB9" w:rsidRDefault="006C7CB9" w:rsidP="006C7C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6C7CB9" w:rsidRDefault="006C7CB9" w:rsidP="006C7C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одного часа с момента окончания процедуры продажи муниципального имущества без объявления цены победителю направляется 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муниципального имущества и иные позволяющие его индивидуализировать сведения;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Цена сделки по продаже муниципального имущества;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Фамилии, имя, отчество (последнее при наличии) физического лица или наименование юридического лица – победителя. </w:t>
      </w:r>
    </w:p>
    <w:p w:rsidR="006C7CB9" w:rsidRDefault="006C7CB9" w:rsidP="006C7C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не было принято к рассмотрению,  продажа муниципального имущества без объявления цены признается несостоявшейся.</w:t>
      </w:r>
    </w:p>
    <w:p w:rsidR="006C7CB9" w:rsidRDefault="006C7CB9" w:rsidP="006C7C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Договор купли-продажи муниципального имущества без объявления цены (далее – договор  купли-продажи) заключается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5 рабочих дней со дня подписания протокола.</w:t>
      </w:r>
    </w:p>
    <w:p w:rsidR="006C7CB9" w:rsidRDefault="006C7CB9" w:rsidP="006C7C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A37A34" w:rsidRDefault="00A37A34" w:rsidP="00A37A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Договор купли-продажи заключается на основании протокола.</w:t>
      </w:r>
    </w:p>
    <w:p w:rsidR="00A37A34" w:rsidRDefault="00A37A34" w:rsidP="00A37A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6C7CB9" w:rsidRPr="00A37A34" w:rsidRDefault="00A37A34" w:rsidP="00A37A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</w:t>
      </w:r>
      <w:r w:rsidR="006C7CB9" w:rsidRPr="00A37A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видов имущества.</w:t>
      </w:r>
    </w:p>
    <w:p w:rsidR="006C7CB9" w:rsidRP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C7CB9" w:rsidRDefault="006C7CB9" w:rsidP="006C7CB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47DD4" w:rsidRPr="00A37A34" w:rsidRDefault="006C7CB9" w:rsidP="00A37A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sectPr w:rsidR="00B47DD4" w:rsidRPr="00A37A34" w:rsidSect="00B4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530"/>
    <w:multiLevelType w:val="hybridMultilevel"/>
    <w:tmpl w:val="917E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1C9E"/>
    <w:multiLevelType w:val="hybridMultilevel"/>
    <w:tmpl w:val="2958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B9"/>
    <w:rsid w:val="006C7CB9"/>
    <w:rsid w:val="00A37A34"/>
    <w:rsid w:val="00B4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2020-02-03T03:57:00Z</cp:lastPrinted>
  <dcterms:created xsi:type="dcterms:W3CDTF">2020-02-03T01:56:00Z</dcterms:created>
  <dcterms:modified xsi:type="dcterms:W3CDTF">2020-02-03T03:57:00Z</dcterms:modified>
</cp:coreProperties>
</file>